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08" w:rsidRPr="0013778E" w:rsidRDefault="00361108"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color w:val="800000"/>
          <w:sz w:val="48"/>
          <w:szCs w:val="48"/>
        </w:rPr>
      </w:pPr>
    </w:p>
    <w:p w:rsidR="00361108" w:rsidRDefault="00361108"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color w:val="800000"/>
          <w:sz w:val="48"/>
          <w:szCs w:val="48"/>
        </w:rPr>
      </w:pPr>
    </w:p>
    <w:p w:rsidR="00D55AD1" w:rsidRDefault="00007552" w:rsidP="00707184">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noProof/>
          <w:color w:val="800000"/>
          <w:sz w:val="48"/>
          <w:szCs w:val="48"/>
          <w:lang w:val="fr-FR" w:eastAsia="fr-FR"/>
        </w:rPr>
      </w:pPr>
      <w:r>
        <w:rPr>
          <w:rFonts w:cs="Arial"/>
          <w:b/>
          <w:bCs/>
          <w:noProof/>
          <w:color w:val="800000"/>
          <w:sz w:val="48"/>
          <w:szCs w:val="48"/>
          <w:lang w:val="en-GB" w:eastAsia="en-GB"/>
        </w:rPr>
        <w:drawing>
          <wp:inline distT="0" distB="0" distL="0" distR="0">
            <wp:extent cx="3566854" cy="157983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logo_EuroCampuscolor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7659" cy="1584617"/>
                    </a:xfrm>
                    <a:prstGeom prst="rect">
                      <a:avLst/>
                    </a:prstGeom>
                  </pic:spPr>
                </pic:pic>
              </a:graphicData>
            </a:graphic>
          </wp:inline>
        </w:drawing>
      </w:r>
    </w:p>
    <w:p w:rsidR="00461A6F" w:rsidRPr="0013778E" w:rsidRDefault="00D55AD1" w:rsidP="00461A6F">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rPr>
          <w:rFonts w:cs="Arial"/>
          <w:b/>
          <w:bCs/>
          <w:color w:val="800000"/>
          <w:sz w:val="48"/>
          <w:szCs w:val="48"/>
        </w:rPr>
      </w:pPr>
      <w:r w:rsidRPr="001D198D">
        <w:rPr>
          <w:rFonts w:cs="Arial"/>
          <w:b/>
          <w:bCs/>
          <w:noProof/>
          <w:color w:val="800000"/>
          <w:sz w:val="72"/>
          <w:szCs w:val="72"/>
          <w:lang w:val="en-GB" w:eastAsia="fr-FR"/>
        </w:rPr>
        <w:t xml:space="preserve">       </w:t>
      </w:r>
    </w:p>
    <w:p w:rsidR="00361108" w:rsidRDefault="00361108" w:rsidP="00166491">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rPr>
          <w:rFonts w:asciiTheme="minorHAnsi" w:hAnsiTheme="minorHAnsi" w:cstheme="minorHAnsi"/>
          <w:b/>
          <w:bCs/>
          <w:color w:val="800000"/>
          <w:sz w:val="72"/>
          <w:szCs w:val="72"/>
        </w:rPr>
      </w:pPr>
    </w:p>
    <w:p w:rsidR="00ED0B97" w:rsidRPr="00361108" w:rsidRDefault="00ED0B97" w:rsidP="00166491">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rPr>
          <w:rFonts w:asciiTheme="minorHAnsi" w:hAnsiTheme="minorHAnsi" w:cstheme="minorHAnsi"/>
          <w:b/>
          <w:bCs/>
          <w:color w:val="800000"/>
          <w:sz w:val="72"/>
          <w:szCs w:val="72"/>
        </w:rPr>
      </w:pPr>
    </w:p>
    <w:p w:rsidR="00E945A2" w:rsidRDefault="00700187"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asciiTheme="minorHAnsi" w:hAnsiTheme="minorHAnsi" w:cstheme="minorHAnsi"/>
          <w:b/>
          <w:bCs/>
          <w:color w:val="800000"/>
          <w:sz w:val="72"/>
          <w:szCs w:val="72"/>
        </w:rPr>
      </w:pPr>
      <w:r>
        <w:rPr>
          <w:rFonts w:asciiTheme="minorHAnsi" w:hAnsiTheme="minorHAnsi" w:cstheme="minorHAnsi"/>
          <w:b/>
          <w:bCs/>
          <w:color w:val="800000"/>
          <w:sz w:val="72"/>
          <w:szCs w:val="72"/>
        </w:rPr>
        <w:t xml:space="preserve">Extended Essay </w:t>
      </w:r>
    </w:p>
    <w:p w:rsidR="00361108" w:rsidRPr="00361108" w:rsidRDefault="00700187" w:rsidP="00ED0B97">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asciiTheme="minorHAnsi" w:hAnsiTheme="minorHAnsi" w:cstheme="minorHAnsi"/>
          <w:b/>
          <w:bCs/>
          <w:color w:val="800000"/>
          <w:sz w:val="72"/>
          <w:szCs w:val="72"/>
        </w:rPr>
      </w:pPr>
      <w:r>
        <w:rPr>
          <w:rFonts w:asciiTheme="minorHAnsi" w:hAnsiTheme="minorHAnsi" w:cstheme="minorHAnsi"/>
          <w:b/>
          <w:bCs/>
          <w:color w:val="800000"/>
          <w:sz w:val="72"/>
          <w:szCs w:val="72"/>
        </w:rPr>
        <w:t>Guide</w:t>
      </w:r>
    </w:p>
    <w:p w:rsidR="00461A6F" w:rsidRDefault="00461A6F"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color w:val="800000"/>
          <w:sz w:val="72"/>
          <w:szCs w:val="72"/>
        </w:rPr>
      </w:pPr>
    </w:p>
    <w:p w:rsidR="00ED0B97" w:rsidRDefault="00ED0B97"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color w:val="800000"/>
          <w:sz w:val="72"/>
          <w:szCs w:val="72"/>
        </w:rPr>
      </w:pPr>
    </w:p>
    <w:p w:rsidR="00707184" w:rsidRDefault="00707184"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color w:val="800000"/>
          <w:sz w:val="72"/>
          <w:szCs w:val="72"/>
        </w:rPr>
      </w:pPr>
    </w:p>
    <w:p w:rsidR="00B62C64" w:rsidRDefault="00707184"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color w:val="800000"/>
          <w:sz w:val="72"/>
          <w:szCs w:val="72"/>
        </w:rPr>
      </w:pPr>
      <w:r>
        <w:rPr>
          <w:rFonts w:cs="Arial"/>
          <w:b/>
          <w:bCs/>
          <w:noProof/>
          <w:color w:val="800000"/>
          <w:sz w:val="72"/>
          <w:szCs w:val="72"/>
          <w:lang w:val="en-GB" w:eastAsia="en-GB"/>
        </w:rPr>
        <w:drawing>
          <wp:inline distT="0" distB="0" distL="0" distR="0" wp14:anchorId="7D78A17D" wp14:editId="17D83073">
            <wp:extent cx="28773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Englis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6119" cy="894214"/>
                    </a:xfrm>
                    <a:prstGeom prst="rect">
                      <a:avLst/>
                    </a:prstGeom>
                  </pic:spPr>
                </pic:pic>
              </a:graphicData>
            </a:graphic>
          </wp:inline>
        </w:drawing>
      </w:r>
    </w:p>
    <w:p w:rsidR="00E945A2" w:rsidRDefault="00E945A2" w:rsidP="00E97F2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jc w:val="center"/>
        <w:rPr>
          <w:rFonts w:cs="Arial"/>
          <w:b/>
          <w:bCs/>
          <w:color w:val="800000"/>
          <w:sz w:val="72"/>
          <w:szCs w:val="72"/>
        </w:rPr>
      </w:pPr>
    </w:p>
    <w:p w:rsidR="009A0166" w:rsidRDefault="009A0166" w:rsidP="006F5003">
      <w:pPr>
        <w:pBdr>
          <w:top w:val="triple" w:sz="12" w:space="1" w:color="800000"/>
          <w:left w:val="triple" w:sz="12" w:space="4" w:color="800000"/>
          <w:bottom w:val="triple" w:sz="12" w:space="1" w:color="800000"/>
          <w:right w:val="triple" w:sz="12" w:space="4" w:color="800000"/>
        </w:pBdr>
        <w:autoSpaceDE w:val="0"/>
        <w:autoSpaceDN w:val="0"/>
        <w:adjustRightInd w:val="0"/>
        <w:spacing w:line="276" w:lineRule="auto"/>
        <w:rPr>
          <w:rFonts w:cs="Arial"/>
          <w:b/>
          <w:bCs/>
          <w:color w:val="800000"/>
          <w:sz w:val="72"/>
          <w:szCs w:val="72"/>
        </w:rPr>
      </w:pPr>
    </w:p>
    <w:p w:rsidR="00D55AD1" w:rsidRDefault="00D55AD1" w:rsidP="00E97F23">
      <w:pPr>
        <w:spacing w:line="276" w:lineRule="auto"/>
        <w:jc w:val="both"/>
        <w:rPr>
          <w:rFonts w:asciiTheme="minorHAnsi" w:hAnsiTheme="minorHAnsi" w:cstheme="minorHAnsi"/>
          <w:b/>
          <w:bCs/>
          <w:color w:val="800000"/>
          <w:sz w:val="22"/>
          <w:szCs w:val="22"/>
        </w:rPr>
      </w:pPr>
    </w:p>
    <w:sdt>
      <w:sdtPr>
        <w:id w:val="1186328823"/>
        <w:docPartObj>
          <w:docPartGallery w:val="Table of Contents"/>
          <w:docPartUnique/>
        </w:docPartObj>
      </w:sdtPr>
      <w:sdtEndPr>
        <w:rPr>
          <w:rFonts w:ascii="Times New Roman" w:eastAsia="Times New Roman" w:hAnsi="Times New Roman" w:cs="Times New Roman"/>
          <w:b/>
          <w:noProof/>
          <w:color w:val="auto"/>
          <w:sz w:val="24"/>
          <w:szCs w:val="24"/>
        </w:rPr>
      </w:sdtEndPr>
      <w:sdtContent>
        <w:p w:rsidR="004C2CCD" w:rsidRDefault="004C2CCD">
          <w:pPr>
            <w:pStyle w:val="TOCHeading"/>
          </w:pPr>
          <w:r>
            <w:t>Contents</w:t>
          </w:r>
        </w:p>
        <w:p w:rsidR="004C2CCD" w:rsidRDefault="004C2CCD">
          <w:pPr>
            <w:pStyle w:val="TOC1"/>
            <w:tabs>
              <w:tab w:val="right" w:leader="dot" w:pos="10195"/>
            </w:tabs>
            <w:rPr>
              <w:rFonts w:eastAsiaTheme="minorEastAsia" w:cstheme="minorBidi"/>
              <w:b w:val="0"/>
              <w:bCs w:val="0"/>
              <w:caps w:val="0"/>
              <w:noProof/>
              <w:sz w:val="22"/>
              <w:szCs w:val="22"/>
              <w:lang w:val="en-GB" w:eastAsia="en-GB"/>
            </w:rPr>
          </w:pPr>
          <w:r>
            <w:fldChar w:fldCharType="begin"/>
          </w:r>
          <w:r>
            <w:instrText xml:space="preserve"> TOC \o "1-3" \h \z \u </w:instrText>
          </w:r>
          <w:r>
            <w:fldChar w:fldCharType="separate"/>
          </w:r>
          <w:hyperlink w:anchor="_Toc505007466" w:history="1">
            <w:r w:rsidRPr="0039720B">
              <w:rPr>
                <w:rStyle w:val="Hyperlink"/>
                <w:noProof/>
              </w:rPr>
              <w:t>Extended essay Moodle Course</w:t>
            </w:r>
            <w:r>
              <w:rPr>
                <w:noProof/>
                <w:webHidden/>
              </w:rPr>
              <w:tab/>
            </w:r>
            <w:r>
              <w:rPr>
                <w:noProof/>
                <w:webHidden/>
              </w:rPr>
              <w:fldChar w:fldCharType="begin"/>
            </w:r>
            <w:r>
              <w:rPr>
                <w:noProof/>
                <w:webHidden/>
              </w:rPr>
              <w:instrText xml:space="preserve"> PAGEREF _Toc505007466 \h </w:instrText>
            </w:r>
            <w:r>
              <w:rPr>
                <w:noProof/>
                <w:webHidden/>
              </w:rPr>
            </w:r>
            <w:r>
              <w:rPr>
                <w:noProof/>
                <w:webHidden/>
              </w:rPr>
              <w:fldChar w:fldCharType="separate"/>
            </w:r>
            <w:r w:rsidR="00E24054">
              <w:rPr>
                <w:noProof/>
                <w:webHidden/>
              </w:rPr>
              <w:t>2</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67" w:history="1">
            <w:r w:rsidRPr="0039720B">
              <w:rPr>
                <w:rStyle w:val="Hyperlink"/>
                <w:noProof/>
              </w:rPr>
              <w:t>INTRODUCTION</w:t>
            </w:r>
            <w:r>
              <w:rPr>
                <w:noProof/>
                <w:webHidden/>
              </w:rPr>
              <w:tab/>
            </w:r>
            <w:r>
              <w:rPr>
                <w:noProof/>
                <w:webHidden/>
              </w:rPr>
              <w:fldChar w:fldCharType="begin"/>
            </w:r>
            <w:r>
              <w:rPr>
                <w:noProof/>
                <w:webHidden/>
              </w:rPr>
              <w:instrText xml:space="preserve"> PAGEREF _Toc505007467 \h </w:instrText>
            </w:r>
            <w:r>
              <w:rPr>
                <w:noProof/>
                <w:webHidden/>
              </w:rPr>
            </w:r>
            <w:r>
              <w:rPr>
                <w:noProof/>
                <w:webHidden/>
              </w:rPr>
              <w:fldChar w:fldCharType="separate"/>
            </w:r>
            <w:r w:rsidR="00E24054">
              <w:rPr>
                <w:noProof/>
                <w:webHidden/>
              </w:rPr>
              <w:t>2</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68" w:history="1">
            <w:r w:rsidRPr="0039720B">
              <w:rPr>
                <w:rStyle w:val="Hyperlink"/>
                <w:noProof/>
              </w:rPr>
              <w:t>THE IBO AIMS &amp; EXPECTATIONS OF THE EXTENDED ESSAY PROJECT</w:t>
            </w:r>
            <w:r>
              <w:rPr>
                <w:noProof/>
                <w:webHidden/>
              </w:rPr>
              <w:tab/>
            </w:r>
            <w:r>
              <w:rPr>
                <w:noProof/>
                <w:webHidden/>
              </w:rPr>
              <w:fldChar w:fldCharType="begin"/>
            </w:r>
            <w:r>
              <w:rPr>
                <w:noProof/>
                <w:webHidden/>
              </w:rPr>
              <w:instrText xml:space="preserve"> PAGEREF _Toc505007468 \h </w:instrText>
            </w:r>
            <w:r>
              <w:rPr>
                <w:noProof/>
                <w:webHidden/>
              </w:rPr>
            </w:r>
            <w:r>
              <w:rPr>
                <w:noProof/>
                <w:webHidden/>
              </w:rPr>
              <w:fldChar w:fldCharType="separate"/>
            </w:r>
            <w:r w:rsidR="00E24054">
              <w:rPr>
                <w:noProof/>
                <w:webHidden/>
              </w:rPr>
              <w:t>3</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69" w:history="1">
            <w:r w:rsidRPr="0039720B">
              <w:rPr>
                <w:rStyle w:val="Hyperlink"/>
                <w:noProof/>
              </w:rPr>
              <w:t>YOU ARE REQUIRED TO:</w:t>
            </w:r>
            <w:r>
              <w:rPr>
                <w:noProof/>
                <w:webHidden/>
              </w:rPr>
              <w:tab/>
            </w:r>
            <w:r>
              <w:rPr>
                <w:noProof/>
                <w:webHidden/>
              </w:rPr>
              <w:fldChar w:fldCharType="begin"/>
            </w:r>
            <w:r>
              <w:rPr>
                <w:noProof/>
                <w:webHidden/>
              </w:rPr>
              <w:instrText xml:space="preserve"> PAGEREF _Toc505007469 \h </w:instrText>
            </w:r>
            <w:r>
              <w:rPr>
                <w:noProof/>
                <w:webHidden/>
              </w:rPr>
            </w:r>
            <w:r>
              <w:rPr>
                <w:noProof/>
                <w:webHidden/>
              </w:rPr>
              <w:fldChar w:fldCharType="separate"/>
            </w:r>
            <w:r w:rsidR="00E24054">
              <w:rPr>
                <w:noProof/>
                <w:webHidden/>
              </w:rPr>
              <w:t>3</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70" w:history="1">
            <w:r w:rsidRPr="0039720B">
              <w:rPr>
                <w:rStyle w:val="Hyperlink"/>
                <w:noProof/>
              </w:rPr>
              <w:t>YOUR SUPERVISOR WILL:</w:t>
            </w:r>
            <w:r>
              <w:rPr>
                <w:noProof/>
                <w:webHidden/>
              </w:rPr>
              <w:tab/>
            </w:r>
            <w:r>
              <w:rPr>
                <w:noProof/>
                <w:webHidden/>
              </w:rPr>
              <w:fldChar w:fldCharType="begin"/>
            </w:r>
            <w:r>
              <w:rPr>
                <w:noProof/>
                <w:webHidden/>
              </w:rPr>
              <w:instrText xml:space="preserve"> PAGEREF _Toc505007470 \h </w:instrText>
            </w:r>
            <w:r>
              <w:rPr>
                <w:noProof/>
                <w:webHidden/>
              </w:rPr>
            </w:r>
            <w:r>
              <w:rPr>
                <w:noProof/>
                <w:webHidden/>
              </w:rPr>
              <w:fldChar w:fldCharType="separate"/>
            </w:r>
            <w:r w:rsidR="00E24054">
              <w:rPr>
                <w:noProof/>
                <w:webHidden/>
              </w:rPr>
              <w:t>4</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71" w:history="1">
            <w:r w:rsidRPr="0039720B">
              <w:rPr>
                <w:rStyle w:val="Hyperlink"/>
                <w:rFonts w:cstheme="minorHAnsi"/>
                <w:noProof/>
              </w:rPr>
              <w:t>YOUR SCHOOL WILL HELP YOU BY:</w:t>
            </w:r>
            <w:r>
              <w:rPr>
                <w:noProof/>
                <w:webHidden/>
              </w:rPr>
              <w:tab/>
            </w:r>
            <w:r>
              <w:rPr>
                <w:noProof/>
                <w:webHidden/>
              </w:rPr>
              <w:fldChar w:fldCharType="begin"/>
            </w:r>
            <w:r>
              <w:rPr>
                <w:noProof/>
                <w:webHidden/>
              </w:rPr>
              <w:instrText xml:space="preserve"> PAGEREF _Toc505007471 \h </w:instrText>
            </w:r>
            <w:r>
              <w:rPr>
                <w:noProof/>
                <w:webHidden/>
              </w:rPr>
            </w:r>
            <w:r>
              <w:rPr>
                <w:noProof/>
                <w:webHidden/>
              </w:rPr>
              <w:fldChar w:fldCharType="separate"/>
            </w:r>
            <w:r w:rsidR="00E24054">
              <w:rPr>
                <w:noProof/>
                <w:webHidden/>
              </w:rPr>
              <w:t>4</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72" w:history="1">
            <w:r w:rsidRPr="0039720B">
              <w:rPr>
                <w:rStyle w:val="Hyperlink"/>
                <w:rFonts w:cstheme="minorHAnsi"/>
                <w:noProof/>
              </w:rPr>
              <w:t>ADVICE FROM EXAMINERS</w:t>
            </w:r>
            <w:r>
              <w:rPr>
                <w:noProof/>
                <w:webHidden/>
              </w:rPr>
              <w:tab/>
            </w:r>
            <w:r>
              <w:rPr>
                <w:noProof/>
                <w:webHidden/>
              </w:rPr>
              <w:fldChar w:fldCharType="begin"/>
            </w:r>
            <w:r>
              <w:rPr>
                <w:noProof/>
                <w:webHidden/>
              </w:rPr>
              <w:instrText xml:space="preserve"> PAGEREF _Toc505007472 \h </w:instrText>
            </w:r>
            <w:r>
              <w:rPr>
                <w:noProof/>
                <w:webHidden/>
              </w:rPr>
            </w:r>
            <w:r>
              <w:rPr>
                <w:noProof/>
                <w:webHidden/>
              </w:rPr>
              <w:fldChar w:fldCharType="separate"/>
            </w:r>
            <w:r w:rsidR="00E24054">
              <w:rPr>
                <w:noProof/>
                <w:webHidden/>
              </w:rPr>
              <w:t>5</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73" w:history="1">
            <w:r w:rsidRPr="0039720B">
              <w:rPr>
                <w:rStyle w:val="Hyperlink"/>
                <w:rFonts w:cstheme="minorHAnsi"/>
                <w:noProof/>
              </w:rPr>
              <w:t>LINKS TO EVEN MORE HELP AND ADVICE</w:t>
            </w:r>
            <w:r>
              <w:rPr>
                <w:noProof/>
                <w:webHidden/>
              </w:rPr>
              <w:tab/>
            </w:r>
            <w:r>
              <w:rPr>
                <w:noProof/>
                <w:webHidden/>
              </w:rPr>
              <w:fldChar w:fldCharType="begin"/>
            </w:r>
            <w:r>
              <w:rPr>
                <w:noProof/>
                <w:webHidden/>
              </w:rPr>
              <w:instrText xml:space="preserve"> PAGEREF _Toc505007473 \h </w:instrText>
            </w:r>
            <w:r>
              <w:rPr>
                <w:noProof/>
                <w:webHidden/>
              </w:rPr>
            </w:r>
            <w:r>
              <w:rPr>
                <w:noProof/>
                <w:webHidden/>
              </w:rPr>
              <w:fldChar w:fldCharType="separate"/>
            </w:r>
            <w:r w:rsidR="00E24054">
              <w:rPr>
                <w:noProof/>
                <w:webHidden/>
              </w:rPr>
              <w:t>6</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74" w:history="1">
            <w:r w:rsidRPr="0039720B">
              <w:rPr>
                <w:rStyle w:val="Hyperlink"/>
                <w:rFonts w:cstheme="minorHAnsi"/>
                <w:noProof/>
              </w:rPr>
              <w:t>HOW YOUR EXTENDED ESSAY WILL BE GRADED</w:t>
            </w:r>
            <w:r>
              <w:rPr>
                <w:noProof/>
                <w:webHidden/>
              </w:rPr>
              <w:tab/>
            </w:r>
            <w:r>
              <w:rPr>
                <w:noProof/>
                <w:webHidden/>
              </w:rPr>
              <w:fldChar w:fldCharType="begin"/>
            </w:r>
            <w:r>
              <w:rPr>
                <w:noProof/>
                <w:webHidden/>
              </w:rPr>
              <w:instrText xml:space="preserve"> PAGEREF _Toc505007474 \h </w:instrText>
            </w:r>
            <w:r>
              <w:rPr>
                <w:noProof/>
                <w:webHidden/>
              </w:rPr>
            </w:r>
            <w:r>
              <w:rPr>
                <w:noProof/>
                <w:webHidden/>
              </w:rPr>
              <w:fldChar w:fldCharType="separate"/>
            </w:r>
            <w:r w:rsidR="00E24054">
              <w:rPr>
                <w:noProof/>
                <w:webHidden/>
              </w:rPr>
              <w:t>6</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75" w:history="1">
            <w:r w:rsidRPr="0039720B">
              <w:rPr>
                <w:rStyle w:val="Hyperlink"/>
                <w:rFonts w:cstheme="minorHAnsi"/>
                <w:noProof/>
              </w:rPr>
              <w:t>THE OFFICIAL IBO ASSESSMENT CRITERIA</w:t>
            </w:r>
            <w:r>
              <w:rPr>
                <w:noProof/>
                <w:webHidden/>
              </w:rPr>
              <w:tab/>
            </w:r>
            <w:r>
              <w:rPr>
                <w:noProof/>
                <w:webHidden/>
              </w:rPr>
              <w:fldChar w:fldCharType="begin"/>
            </w:r>
            <w:r>
              <w:rPr>
                <w:noProof/>
                <w:webHidden/>
              </w:rPr>
              <w:instrText xml:space="preserve"> PAGEREF _Toc505007475 \h </w:instrText>
            </w:r>
            <w:r>
              <w:rPr>
                <w:noProof/>
                <w:webHidden/>
              </w:rPr>
            </w:r>
            <w:r>
              <w:rPr>
                <w:noProof/>
                <w:webHidden/>
              </w:rPr>
              <w:fldChar w:fldCharType="separate"/>
            </w:r>
            <w:r w:rsidR="00E24054">
              <w:rPr>
                <w:noProof/>
                <w:webHidden/>
              </w:rPr>
              <w:t>7</w:t>
            </w:r>
            <w:r>
              <w:rPr>
                <w:noProof/>
                <w:webHidden/>
              </w:rPr>
              <w:fldChar w:fldCharType="end"/>
            </w:r>
          </w:hyperlink>
        </w:p>
        <w:p w:rsidR="004C2CCD" w:rsidRDefault="004C2CCD">
          <w:pPr>
            <w:pStyle w:val="TOC3"/>
            <w:tabs>
              <w:tab w:val="right" w:leader="dot" w:pos="10195"/>
            </w:tabs>
            <w:rPr>
              <w:rFonts w:eastAsiaTheme="minorEastAsia" w:cstheme="minorBidi"/>
              <w:i w:val="0"/>
              <w:iCs w:val="0"/>
              <w:noProof/>
              <w:sz w:val="22"/>
              <w:szCs w:val="22"/>
              <w:lang w:val="en-GB" w:eastAsia="en-GB"/>
            </w:rPr>
          </w:pPr>
          <w:hyperlink w:anchor="_Toc505007476" w:history="1">
            <w:r w:rsidRPr="0039720B">
              <w:rPr>
                <w:rStyle w:val="Hyperlink"/>
                <w:rFonts w:cstheme="minorHAnsi"/>
                <w:noProof/>
                <w:lang w:val="en-GB"/>
              </w:rPr>
              <w:t>A: Focus and method</w:t>
            </w:r>
            <w:r>
              <w:rPr>
                <w:noProof/>
                <w:webHidden/>
              </w:rPr>
              <w:tab/>
            </w:r>
            <w:r>
              <w:rPr>
                <w:noProof/>
                <w:webHidden/>
              </w:rPr>
              <w:fldChar w:fldCharType="begin"/>
            </w:r>
            <w:r>
              <w:rPr>
                <w:noProof/>
                <w:webHidden/>
              </w:rPr>
              <w:instrText xml:space="preserve"> PAGEREF _Toc505007476 \h </w:instrText>
            </w:r>
            <w:r>
              <w:rPr>
                <w:noProof/>
                <w:webHidden/>
              </w:rPr>
            </w:r>
            <w:r>
              <w:rPr>
                <w:noProof/>
                <w:webHidden/>
              </w:rPr>
              <w:fldChar w:fldCharType="separate"/>
            </w:r>
            <w:r w:rsidR="00E24054">
              <w:rPr>
                <w:noProof/>
                <w:webHidden/>
              </w:rPr>
              <w:t>7</w:t>
            </w:r>
            <w:r>
              <w:rPr>
                <w:noProof/>
                <w:webHidden/>
              </w:rPr>
              <w:fldChar w:fldCharType="end"/>
            </w:r>
          </w:hyperlink>
        </w:p>
        <w:p w:rsidR="004C2CCD" w:rsidRDefault="004C2CCD">
          <w:pPr>
            <w:pStyle w:val="TOC3"/>
            <w:tabs>
              <w:tab w:val="right" w:leader="dot" w:pos="10195"/>
            </w:tabs>
            <w:rPr>
              <w:rFonts w:eastAsiaTheme="minorEastAsia" w:cstheme="minorBidi"/>
              <w:i w:val="0"/>
              <w:iCs w:val="0"/>
              <w:noProof/>
              <w:sz w:val="22"/>
              <w:szCs w:val="22"/>
              <w:lang w:val="en-GB" w:eastAsia="en-GB"/>
            </w:rPr>
          </w:pPr>
          <w:hyperlink w:anchor="_Toc505007477" w:history="1">
            <w:r w:rsidRPr="0039720B">
              <w:rPr>
                <w:rStyle w:val="Hyperlink"/>
                <w:rFonts w:cstheme="minorHAnsi"/>
                <w:noProof/>
                <w:lang w:val="en-GB"/>
              </w:rPr>
              <w:t>B: Knowledge and understanding</w:t>
            </w:r>
            <w:r>
              <w:rPr>
                <w:noProof/>
                <w:webHidden/>
              </w:rPr>
              <w:tab/>
            </w:r>
            <w:r>
              <w:rPr>
                <w:noProof/>
                <w:webHidden/>
              </w:rPr>
              <w:fldChar w:fldCharType="begin"/>
            </w:r>
            <w:r>
              <w:rPr>
                <w:noProof/>
                <w:webHidden/>
              </w:rPr>
              <w:instrText xml:space="preserve"> PAGEREF _Toc505007477 \h </w:instrText>
            </w:r>
            <w:r>
              <w:rPr>
                <w:noProof/>
                <w:webHidden/>
              </w:rPr>
            </w:r>
            <w:r>
              <w:rPr>
                <w:noProof/>
                <w:webHidden/>
              </w:rPr>
              <w:fldChar w:fldCharType="separate"/>
            </w:r>
            <w:r w:rsidR="00E24054">
              <w:rPr>
                <w:noProof/>
                <w:webHidden/>
              </w:rPr>
              <w:t>8</w:t>
            </w:r>
            <w:r>
              <w:rPr>
                <w:noProof/>
                <w:webHidden/>
              </w:rPr>
              <w:fldChar w:fldCharType="end"/>
            </w:r>
          </w:hyperlink>
        </w:p>
        <w:p w:rsidR="004C2CCD" w:rsidRDefault="004C2CCD">
          <w:pPr>
            <w:pStyle w:val="TOC3"/>
            <w:tabs>
              <w:tab w:val="right" w:leader="dot" w:pos="10195"/>
            </w:tabs>
            <w:rPr>
              <w:rFonts w:eastAsiaTheme="minorEastAsia" w:cstheme="minorBidi"/>
              <w:i w:val="0"/>
              <w:iCs w:val="0"/>
              <w:noProof/>
              <w:sz w:val="22"/>
              <w:szCs w:val="22"/>
              <w:lang w:val="en-GB" w:eastAsia="en-GB"/>
            </w:rPr>
          </w:pPr>
          <w:hyperlink w:anchor="_Toc505007478" w:history="1">
            <w:r w:rsidRPr="0039720B">
              <w:rPr>
                <w:rStyle w:val="Hyperlink"/>
                <w:rFonts w:cstheme="minorHAnsi"/>
                <w:noProof/>
                <w:lang w:val="en-GB"/>
              </w:rPr>
              <w:t>C: Critical thinking</w:t>
            </w:r>
            <w:r>
              <w:rPr>
                <w:noProof/>
                <w:webHidden/>
              </w:rPr>
              <w:tab/>
            </w:r>
            <w:r>
              <w:rPr>
                <w:noProof/>
                <w:webHidden/>
              </w:rPr>
              <w:fldChar w:fldCharType="begin"/>
            </w:r>
            <w:r>
              <w:rPr>
                <w:noProof/>
                <w:webHidden/>
              </w:rPr>
              <w:instrText xml:space="preserve"> PAGEREF _Toc505007478 \h </w:instrText>
            </w:r>
            <w:r>
              <w:rPr>
                <w:noProof/>
                <w:webHidden/>
              </w:rPr>
            </w:r>
            <w:r>
              <w:rPr>
                <w:noProof/>
                <w:webHidden/>
              </w:rPr>
              <w:fldChar w:fldCharType="separate"/>
            </w:r>
            <w:r w:rsidR="00E24054">
              <w:rPr>
                <w:noProof/>
                <w:webHidden/>
              </w:rPr>
              <w:t>9</w:t>
            </w:r>
            <w:r>
              <w:rPr>
                <w:noProof/>
                <w:webHidden/>
              </w:rPr>
              <w:fldChar w:fldCharType="end"/>
            </w:r>
          </w:hyperlink>
        </w:p>
        <w:p w:rsidR="004C2CCD" w:rsidRDefault="004C2CCD">
          <w:pPr>
            <w:pStyle w:val="TOC3"/>
            <w:tabs>
              <w:tab w:val="right" w:leader="dot" w:pos="10195"/>
            </w:tabs>
            <w:rPr>
              <w:rFonts w:eastAsiaTheme="minorEastAsia" w:cstheme="minorBidi"/>
              <w:i w:val="0"/>
              <w:iCs w:val="0"/>
              <w:noProof/>
              <w:sz w:val="22"/>
              <w:szCs w:val="22"/>
              <w:lang w:val="en-GB" w:eastAsia="en-GB"/>
            </w:rPr>
          </w:pPr>
          <w:hyperlink w:anchor="_Toc505007479" w:history="1">
            <w:r w:rsidRPr="0039720B">
              <w:rPr>
                <w:rStyle w:val="Hyperlink"/>
                <w:rFonts w:cstheme="minorHAnsi"/>
                <w:noProof/>
                <w:lang w:val="en-GB"/>
              </w:rPr>
              <w:t>D: Presentation</w:t>
            </w:r>
            <w:r>
              <w:rPr>
                <w:noProof/>
                <w:webHidden/>
              </w:rPr>
              <w:tab/>
            </w:r>
            <w:r>
              <w:rPr>
                <w:noProof/>
                <w:webHidden/>
              </w:rPr>
              <w:fldChar w:fldCharType="begin"/>
            </w:r>
            <w:r>
              <w:rPr>
                <w:noProof/>
                <w:webHidden/>
              </w:rPr>
              <w:instrText xml:space="preserve"> PAGEREF _Toc505007479 \h </w:instrText>
            </w:r>
            <w:r>
              <w:rPr>
                <w:noProof/>
                <w:webHidden/>
              </w:rPr>
            </w:r>
            <w:r>
              <w:rPr>
                <w:noProof/>
                <w:webHidden/>
              </w:rPr>
              <w:fldChar w:fldCharType="separate"/>
            </w:r>
            <w:r w:rsidR="00E24054">
              <w:rPr>
                <w:noProof/>
                <w:webHidden/>
              </w:rPr>
              <w:t>11</w:t>
            </w:r>
            <w:r>
              <w:rPr>
                <w:noProof/>
                <w:webHidden/>
              </w:rPr>
              <w:fldChar w:fldCharType="end"/>
            </w:r>
          </w:hyperlink>
        </w:p>
        <w:p w:rsidR="004C2CCD" w:rsidRDefault="004C2CCD">
          <w:pPr>
            <w:pStyle w:val="TOC3"/>
            <w:tabs>
              <w:tab w:val="right" w:leader="dot" w:pos="10195"/>
            </w:tabs>
            <w:rPr>
              <w:rFonts w:eastAsiaTheme="minorEastAsia" w:cstheme="minorBidi"/>
              <w:i w:val="0"/>
              <w:iCs w:val="0"/>
              <w:noProof/>
              <w:sz w:val="22"/>
              <w:szCs w:val="22"/>
              <w:lang w:val="en-GB" w:eastAsia="en-GB"/>
            </w:rPr>
          </w:pPr>
          <w:hyperlink w:anchor="_Toc505007480" w:history="1">
            <w:r w:rsidRPr="0039720B">
              <w:rPr>
                <w:rStyle w:val="Hyperlink"/>
                <w:rFonts w:cstheme="minorHAnsi"/>
                <w:noProof/>
                <w:lang w:val="en-GB"/>
              </w:rPr>
              <w:t>E: Engagement</w:t>
            </w:r>
            <w:r>
              <w:rPr>
                <w:noProof/>
                <w:webHidden/>
              </w:rPr>
              <w:tab/>
            </w:r>
            <w:r>
              <w:rPr>
                <w:noProof/>
                <w:webHidden/>
              </w:rPr>
              <w:fldChar w:fldCharType="begin"/>
            </w:r>
            <w:r>
              <w:rPr>
                <w:noProof/>
                <w:webHidden/>
              </w:rPr>
              <w:instrText xml:space="preserve"> PAGEREF _Toc505007480 \h </w:instrText>
            </w:r>
            <w:r>
              <w:rPr>
                <w:noProof/>
                <w:webHidden/>
              </w:rPr>
            </w:r>
            <w:r>
              <w:rPr>
                <w:noProof/>
                <w:webHidden/>
              </w:rPr>
              <w:fldChar w:fldCharType="separate"/>
            </w:r>
            <w:r w:rsidR="00E24054">
              <w:rPr>
                <w:noProof/>
                <w:webHidden/>
              </w:rPr>
              <w:t>12</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81" w:history="1">
            <w:r w:rsidRPr="0039720B">
              <w:rPr>
                <w:rStyle w:val="Hyperlink"/>
                <w:noProof/>
              </w:rPr>
              <w:t>EXTRA RULES FOR DIGITAL SUBMISSION DIRECTLY TO THE IBO</w:t>
            </w:r>
            <w:r>
              <w:rPr>
                <w:noProof/>
                <w:webHidden/>
              </w:rPr>
              <w:tab/>
            </w:r>
            <w:r>
              <w:rPr>
                <w:noProof/>
                <w:webHidden/>
              </w:rPr>
              <w:fldChar w:fldCharType="begin"/>
            </w:r>
            <w:r>
              <w:rPr>
                <w:noProof/>
                <w:webHidden/>
              </w:rPr>
              <w:instrText xml:space="preserve"> PAGEREF _Toc505007481 \h </w:instrText>
            </w:r>
            <w:r>
              <w:rPr>
                <w:noProof/>
                <w:webHidden/>
              </w:rPr>
            </w:r>
            <w:r>
              <w:rPr>
                <w:noProof/>
                <w:webHidden/>
              </w:rPr>
              <w:fldChar w:fldCharType="separate"/>
            </w:r>
            <w:r w:rsidR="00E24054">
              <w:rPr>
                <w:noProof/>
                <w:webHidden/>
              </w:rPr>
              <w:t>13</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82" w:history="1">
            <w:r w:rsidRPr="0039720B">
              <w:rPr>
                <w:rStyle w:val="Hyperlink"/>
                <w:noProof/>
              </w:rPr>
              <w:t>THE VIVA VOCE OR CONCLUDING INTERVIEW</w:t>
            </w:r>
            <w:r>
              <w:rPr>
                <w:noProof/>
                <w:webHidden/>
              </w:rPr>
              <w:tab/>
            </w:r>
            <w:r>
              <w:rPr>
                <w:noProof/>
                <w:webHidden/>
              </w:rPr>
              <w:fldChar w:fldCharType="begin"/>
            </w:r>
            <w:r>
              <w:rPr>
                <w:noProof/>
                <w:webHidden/>
              </w:rPr>
              <w:instrText xml:space="preserve"> PAGEREF _Toc505007482 \h </w:instrText>
            </w:r>
            <w:r>
              <w:rPr>
                <w:noProof/>
                <w:webHidden/>
              </w:rPr>
            </w:r>
            <w:r>
              <w:rPr>
                <w:noProof/>
                <w:webHidden/>
              </w:rPr>
              <w:fldChar w:fldCharType="separate"/>
            </w:r>
            <w:r w:rsidR="00E24054">
              <w:rPr>
                <w:noProof/>
                <w:webHidden/>
              </w:rPr>
              <w:t>13</w:t>
            </w:r>
            <w:r>
              <w:rPr>
                <w:noProof/>
                <w:webHidden/>
              </w:rPr>
              <w:fldChar w:fldCharType="end"/>
            </w:r>
          </w:hyperlink>
        </w:p>
        <w:p w:rsidR="004C2CCD" w:rsidRDefault="004C2CCD">
          <w:pPr>
            <w:pStyle w:val="TOC1"/>
            <w:tabs>
              <w:tab w:val="right" w:leader="dot" w:pos="10195"/>
            </w:tabs>
            <w:rPr>
              <w:rFonts w:eastAsiaTheme="minorEastAsia" w:cstheme="minorBidi"/>
              <w:b w:val="0"/>
              <w:bCs w:val="0"/>
              <w:caps w:val="0"/>
              <w:noProof/>
              <w:sz w:val="22"/>
              <w:szCs w:val="22"/>
              <w:lang w:val="en-GB" w:eastAsia="en-GB"/>
            </w:rPr>
          </w:pPr>
          <w:hyperlink w:anchor="_Toc505007483" w:history="1">
            <w:r w:rsidRPr="0039720B">
              <w:rPr>
                <w:rStyle w:val="Hyperlink"/>
                <w:noProof/>
              </w:rPr>
              <w:t>COMPLETING THE REFLECTIONS ON PLANNING &amp; PROGRESS (RPP) FORM</w:t>
            </w:r>
            <w:r>
              <w:rPr>
                <w:noProof/>
                <w:webHidden/>
              </w:rPr>
              <w:tab/>
            </w:r>
            <w:r>
              <w:rPr>
                <w:noProof/>
                <w:webHidden/>
              </w:rPr>
              <w:fldChar w:fldCharType="begin"/>
            </w:r>
            <w:r>
              <w:rPr>
                <w:noProof/>
                <w:webHidden/>
              </w:rPr>
              <w:instrText xml:space="preserve"> PAGEREF _Toc505007483 \h </w:instrText>
            </w:r>
            <w:r>
              <w:rPr>
                <w:noProof/>
                <w:webHidden/>
              </w:rPr>
            </w:r>
            <w:r>
              <w:rPr>
                <w:noProof/>
                <w:webHidden/>
              </w:rPr>
              <w:fldChar w:fldCharType="separate"/>
            </w:r>
            <w:r w:rsidR="00E24054">
              <w:rPr>
                <w:noProof/>
                <w:webHidden/>
              </w:rPr>
              <w:t>14</w:t>
            </w:r>
            <w:r>
              <w:rPr>
                <w:noProof/>
                <w:webHidden/>
              </w:rPr>
              <w:fldChar w:fldCharType="end"/>
            </w:r>
          </w:hyperlink>
        </w:p>
        <w:p w:rsidR="004C2CCD" w:rsidRDefault="004C2CCD">
          <w:r>
            <w:rPr>
              <w:b/>
              <w:bCs/>
              <w:noProof/>
            </w:rPr>
            <w:fldChar w:fldCharType="end"/>
          </w:r>
        </w:p>
      </w:sdtContent>
    </w:sdt>
    <w:p w:rsidR="004C2CCD" w:rsidRDefault="004C2CCD" w:rsidP="004C2CCD">
      <w:pPr>
        <w:pStyle w:val="Handbook"/>
        <w:spacing w:line="276" w:lineRule="auto"/>
        <w:rPr>
          <w:color w:val="800000"/>
          <w:lang w:val="en-US"/>
        </w:rPr>
      </w:pPr>
      <w:bookmarkStart w:id="0" w:name="_Toc505007466"/>
      <w:r>
        <w:rPr>
          <w:color w:val="800000"/>
          <w:lang w:val="en-US"/>
        </w:rPr>
        <w:t>Extended essay Moodle Course</w:t>
      </w:r>
      <w:bookmarkEnd w:id="0"/>
    </w:p>
    <w:p w:rsidR="004C2CCD" w:rsidRDefault="004C2CCD" w:rsidP="004C2CCD">
      <w:pPr>
        <w:pStyle w:val="Handbook"/>
        <w:spacing w:line="276" w:lineRule="auto"/>
        <w:rPr>
          <w:color w:val="800000"/>
          <w:lang w:val="en-US"/>
        </w:rPr>
      </w:pPr>
    </w:p>
    <w:p w:rsidR="004C2CCD" w:rsidRPr="004C2CCD" w:rsidRDefault="004C2CCD" w:rsidP="004C2CCD">
      <w:pPr>
        <w:spacing w:line="276" w:lineRule="auto"/>
        <w:jc w:val="both"/>
        <w:rPr>
          <w:rFonts w:asciiTheme="minorHAnsi" w:hAnsiTheme="minorHAnsi" w:cstheme="minorHAnsi"/>
          <w:sz w:val="22"/>
          <w:szCs w:val="22"/>
        </w:rPr>
      </w:pPr>
      <w:r w:rsidRPr="004C2CCD">
        <w:rPr>
          <w:rFonts w:asciiTheme="minorHAnsi" w:hAnsiTheme="minorHAnsi" w:cstheme="minorHAnsi"/>
          <w:sz w:val="22"/>
          <w:szCs w:val="22"/>
        </w:rPr>
        <w:t xml:space="preserve">Please consult the </w:t>
      </w:r>
      <w:hyperlink r:id="rId10" w:history="1">
        <w:r w:rsidRPr="004C2CCD">
          <w:rPr>
            <w:rStyle w:val="Hyperlink"/>
            <w:rFonts w:asciiTheme="minorHAnsi" w:hAnsiTheme="minorHAnsi" w:cstheme="minorHAnsi"/>
            <w:sz w:val="22"/>
            <w:szCs w:val="22"/>
          </w:rPr>
          <w:t>Extended Essay Moodle Course</w:t>
        </w:r>
      </w:hyperlink>
      <w:r>
        <w:rPr>
          <w:rFonts w:asciiTheme="minorHAnsi" w:hAnsiTheme="minorHAnsi" w:cstheme="minorHAnsi"/>
          <w:sz w:val="22"/>
          <w:szCs w:val="22"/>
        </w:rPr>
        <w:t xml:space="preserve"> </w:t>
      </w:r>
      <w:r w:rsidRPr="004C2CCD">
        <w:rPr>
          <w:rFonts w:asciiTheme="minorHAnsi" w:hAnsiTheme="minorHAnsi" w:cstheme="minorHAnsi"/>
          <w:sz w:val="22"/>
          <w:szCs w:val="22"/>
        </w:rPr>
        <w:t xml:space="preserve">for further information and </w:t>
      </w:r>
      <w:proofErr w:type="spellStart"/>
      <w:r w:rsidRPr="004C2CCD">
        <w:rPr>
          <w:rFonts w:asciiTheme="minorHAnsi" w:hAnsiTheme="minorHAnsi" w:cstheme="minorHAnsi"/>
          <w:sz w:val="22"/>
          <w:szCs w:val="22"/>
        </w:rPr>
        <w:t>weblinks</w:t>
      </w:r>
      <w:proofErr w:type="spellEnd"/>
      <w:r w:rsidRPr="004C2CCD">
        <w:rPr>
          <w:rFonts w:asciiTheme="minorHAnsi" w:hAnsiTheme="minorHAnsi" w:cstheme="minorHAnsi"/>
          <w:sz w:val="22"/>
          <w:szCs w:val="22"/>
        </w:rPr>
        <w:t xml:space="preserve"> to useful material</w:t>
      </w:r>
      <w:r w:rsidR="009023D6">
        <w:rPr>
          <w:rFonts w:asciiTheme="minorHAnsi" w:hAnsiTheme="minorHAnsi" w:cstheme="minorHAnsi"/>
          <w:sz w:val="22"/>
          <w:szCs w:val="22"/>
        </w:rPr>
        <w:t>.</w:t>
      </w:r>
    </w:p>
    <w:p w:rsidR="004C2CCD" w:rsidRDefault="004C2CCD" w:rsidP="004C2CCD">
      <w:pPr>
        <w:pStyle w:val="Handbook"/>
        <w:spacing w:line="276" w:lineRule="auto"/>
        <w:rPr>
          <w:color w:val="800000"/>
        </w:rPr>
      </w:pPr>
    </w:p>
    <w:p w:rsidR="00361108" w:rsidRPr="00EA3864" w:rsidRDefault="000A6FA2" w:rsidP="004C2CCD">
      <w:pPr>
        <w:pStyle w:val="Handbook"/>
        <w:spacing w:line="276" w:lineRule="auto"/>
      </w:pPr>
      <w:bookmarkStart w:id="1" w:name="_Toc505007467"/>
      <w:r>
        <w:rPr>
          <w:color w:val="800000"/>
        </w:rPr>
        <w:t>INTRODUCTION</w:t>
      </w:r>
      <w:bookmarkEnd w:id="1"/>
    </w:p>
    <w:p w:rsidR="004C2CCD" w:rsidRDefault="004C2CCD" w:rsidP="00E97F23">
      <w:pPr>
        <w:spacing w:line="276" w:lineRule="auto"/>
        <w:jc w:val="both"/>
        <w:rPr>
          <w:rFonts w:asciiTheme="minorHAnsi" w:hAnsiTheme="minorHAnsi" w:cstheme="minorHAnsi"/>
          <w:sz w:val="22"/>
          <w:szCs w:val="22"/>
          <w:lang w:val="pt-PT"/>
        </w:rPr>
      </w:pPr>
    </w:p>
    <w:p w:rsidR="004952C3" w:rsidRDefault="00007552" w:rsidP="00E97F23">
      <w:pPr>
        <w:spacing w:line="276" w:lineRule="auto"/>
        <w:jc w:val="both"/>
        <w:rPr>
          <w:rFonts w:asciiTheme="minorHAnsi" w:hAnsiTheme="minorHAnsi" w:cstheme="minorHAnsi"/>
          <w:sz w:val="22"/>
          <w:szCs w:val="22"/>
        </w:rPr>
      </w:pPr>
      <w:r>
        <w:rPr>
          <w:rFonts w:asciiTheme="minorHAnsi" w:hAnsiTheme="minorHAnsi" w:cstheme="minorHAnsi"/>
          <w:sz w:val="22"/>
          <w:szCs w:val="22"/>
          <w:lang w:val="pt-PT"/>
        </w:rPr>
        <w:t>Grade 11</w:t>
      </w:r>
      <w:r w:rsidR="00E2572E">
        <w:rPr>
          <w:rFonts w:asciiTheme="minorHAnsi" w:hAnsiTheme="minorHAnsi" w:cstheme="minorHAnsi"/>
          <w:sz w:val="22"/>
          <w:szCs w:val="22"/>
        </w:rPr>
        <w:t>, beginning your extended essay can be both</w:t>
      </w:r>
      <w:r w:rsidR="00ED0B97">
        <w:rPr>
          <w:rFonts w:asciiTheme="minorHAnsi" w:hAnsiTheme="minorHAnsi" w:cstheme="minorHAnsi"/>
          <w:sz w:val="22"/>
          <w:szCs w:val="22"/>
        </w:rPr>
        <w:t xml:space="preserve"> exciting and daunting. For most</w:t>
      </w:r>
      <w:r w:rsidR="00E2572E">
        <w:rPr>
          <w:rFonts w:asciiTheme="minorHAnsi" w:hAnsiTheme="minorHAnsi" w:cstheme="minorHAnsi"/>
          <w:sz w:val="22"/>
          <w:szCs w:val="22"/>
        </w:rPr>
        <w:t xml:space="preserve"> of you, this </w:t>
      </w:r>
      <w:r w:rsidR="00AE6DE9">
        <w:rPr>
          <w:rFonts w:asciiTheme="minorHAnsi" w:hAnsiTheme="minorHAnsi" w:cstheme="minorHAnsi"/>
          <w:sz w:val="22"/>
          <w:szCs w:val="22"/>
        </w:rPr>
        <w:t xml:space="preserve">will be </w:t>
      </w:r>
      <w:r w:rsidR="00E2572E">
        <w:rPr>
          <w:rFonts w:asciiTheme="minorHAnsi" w:hAnsiTheme="minorHAnsi" w:cstheme="minorHAnsi"/>
          <w:sz w:val="22"/>
          <w:szCs w:val="22"/>
        </w:rPr>
        <w:t xml:space="preserve">the first time you will be </w:t>
      </w:r>
      <w:r w:rsidR="00AE6DE9">
        <w:rPr>
          <w:rFonts w:asciiTheme="minorHAnsi" w:hAnsiTheme="minorHAnsi" w:cstheme="minorHAnsi"/>
          <w:sz w:val="22"/>
          <w:szCs w:val="22"/>
        </w:rPr>
        <w:t xml:space="preserve">in charge of your own learning to such an extent. </w:t>
      </w:r>
      <w:r w:rsidR="00A804DB">
        <w:rPr>
          <w:rFonts w:asciiTheme="minorHAnsi" w:hAnsiTheme="minorHAnsi" w:cstheme="minorHAnsi"/>
          <w:sz w:val="22"/>
          <w:szCs w:val="22"/>
        </w:rPr>
        <w:t>Many of our students have explain</w:t>
      </w:r>
      <w:r w:rsidR="00AE6DE9">
        <w:rPr>
          <w:rFonts w:asciiTheme="minorHAnsi" w:hAnsiTheme="minorHAnsi" w:cstheme="minorHAnsi"/>
          <w:sz w:val="22"/>
          <w:szCs w:val="22"/>
        </w:rPr>
        <w:t>ed that they found completing their extended essay one of the most rewarding parts of the whole IB</w:t>
      </w:r>
      <w:r w:rsidR="00ED0B97">
        <w:rPr>
          <w:rFonts w:asciiTheme="minorHAnsi" w:hAnsiTheme="minorHAnsi" w:cstheme="minorHAnsi"/>
          <w:sz w:val="22"/>
          <w:szCs w:val="22"/>
        </w:rPr>
        <w:t>DP</w:t>
      </w:r>
      <w:r w:rsidR="00AE6DE9">
        <w:rPr>
          <w:rFonts w:asciiTheme="minorHAnsi" w:hAnsiTheme="minorHAnsi" w:cstheme="minorHAnsi"/>
          <w:sz w:val="22"/>
          <w:szCs w:val="22"/>
        </w:rPr>
        <w:t xml:space="preserve"> experience.  </w:t>
      </w:r>
      <w:r w:rsidR="00646AE1">
        <w:rPr>
          <w:rFonts w:asciiTheme="minorHAnsi" w:hAnsiTheme="minorHAnsi" w:cstheme="minorHAnsi"/>
          <w:sz w:val="22"/>
          <w:szCs w:val="22"/>
        </w:rPr>
        <w:t xml:space="preserve">Some </w:t>
      </w:r>
      <w:r w:rsidR="00AE6DE9">
        <w:rPr>
          <w:rFonts w:asciiTheme="minorHAnsi" w:hAnsiTheme="minorHAnsi" w:cstheme="minorHAnsi"/>
          <w:sz w:val="22"/>
          <w:szCs w:val="22"/>
        </w:rPr>
        <w:t>added that they also found it ver</w:t>
      </w:r>
      <w:r w:rsidR="00646AE1">
        <w:rPr>
          <w:rFonts w:asciiTheme="minorHAnsi" w:hAnsiTheme="minorHAnsi" w:cstheme="minorHAnsi"/>
          <w:sz w:val="22"/>
          <w:szCs w:val="22"/>
        </w:rPr>
        <w:t>y challenging and that they learnt a tremendous deal</w:t>
      </w:r>
      <w:r w:rsidR="00AE6DE9">
        <w:rPr>
          <w:rFonts w:asciiTheme="minorHAnsi" w:hAnsiTheme="minorHAnsi" w:cstheme="minorHAnsi"/>
          <w:sz w:val="22"/>
          <w:szCs w:val="22"/>
        </w:rPr>
        <w:t xml:space="preserve"> about themselve</w:t>
      </w:r>
      <w:r w:rsidR="00646AE1">
        <w:rPr>
          <w:rFonts w:asciiTheme="minorHAnsi" w:hAnsiTheme="minorHAnsi" w:cstheme="minorHAnsi"/>
          <w:sz w:val="22"/>
          <w:szCs w:val="22"/>
        </w:rPr>
        <w:t>s</w:t>
      </w:r>
      <w:r w:rsidR="00AE6DE9">
        <w:rPr>
          <w:rFonts w:asciiTheme="minorHAnsi" w:hAnsiTheme="minorHAnsi" w:cstheme="minorHAnsi"/>
          <w:sz w:val="22"/>
          <w:szCs w:val="22"/>
        </w:rPr>
        <w:t>. What is certain is that employers and universities think very highly of this task and indeed it is not uncommon for IB</w:t>
      </w:r>
      <w:r w:rsidR="00ED0B97">
        <w:rPr>
          <w:rFonts w:asciiTheme="minorHAnsi" w:hAnsiTheme="minorHAnsi" w:cstheme="minorHAnsi"/>
          <w:sz w:val="22"/>
          <w:szCs w:val="22"/>
        </w:rPr>
        <w:t>DP</w:t>
      </w:r>
      <w:r w:rsidR="00AE6DE9">
        <w:rPr>
          <w:rFonts w:asciiTheme="minorHAnsi" w:hAnsiTheme="minorHAnsi" w:cstheme="minorHAnsi"/>
          <w:sz w:val="22"/>
          <w:szCs w:val="22"/>
        </w:rPr>
        <w:t xml:space="preserve"> students to secure places on very competitive university courses because they have successfully completed an extended essay in a relevant area. </w:t>
      </w:r>
      <w:r w:rsidR="00D41404">
        <w:rPr>
          <w:rFonts w:asciiTheme="minorHAnsi" w:hAnsiTheme="minorHAnsi" w:cstheme="minorHAnsi"/>
          <w:sz w:val="22"/>
          <w:szCs w:val="22"/>
        </w:rPr>
        <w:t xml:space="preserve">On another note, </w:t>
      </w:r>
      <w:r w:rsidR="00C33957">
        <w:rPr>
          <w:rFonts w:asciiTheme="minorHAnsi" w:hAnsiTheme="minorHAnsi" w:cstheme="minorHAnsi"/>
          <w:sz w:val="22"/>
          <w:szCs w:val="22"/>
        </w:rPr>
        <w:t xml:space="preserve">however, I should add that </w:t>
      </w:r>
      <w:r w:rsidR="00D41404">
        <w:rPr>
          <w:rFonts w:asciiTheme="minorHAnsi" w:hAnsiTheme="minorHAnsi" w:cstheme="minorHAnsi"/>
          <w:sz w:val="22"/>
          <w:szCs w:val="22"/>
        </w:rPr>
        <w:t xml:space="preserve">this task is extremely important because, if you do not secure at least a grade D (with E being the lowest possible grade), then this </w:t>
      </w:r>
      <w:r w:rsidR="00C33957">
        <w:rPr>
          <w:rFonts w:asciiTheme="minorHAnsi" w:hAnsiTheme="minorHAnsi" w:cstheme="minorHAnsi"/>
          <w:sz w:val="22"/>
          <w:szCs w:val="22"/>
        </w:rPr>
        <w:t xml:space="preserve">automatically </w:t>
      </w:r>
      <w:r w:rsidR="00D41404">
        <w:rPr>
          <w:rFonts w:asciiTheme="minorHAnsi" w:hAnsiTheme="minorHAnsi" w:cstheme="minorHAnsi"/>
          <w:sz w:val="22"/>
          <w:szCs w:val="22"/>
        </w:rPr>
        <w:t xml:space="preserve">results in a failing condition for </w:t>
      </w:r>
      <w:r w:rsidR="00ED0B97">
        <w:rPr>
          <w:rFonts w:asciiTheme="minorHAnsi" w:hAnsiTheme="minorHAnsi" w:cstheme="minorHAnsi"/>
          <w:sz w:val="22"/>
          <w:szCs w:val="22"/>
        </w:rPr>
        <w:t xml:space="preserve">the </w:t>
      </w:r>
      <w:r w:rsidR="00D41404">
        <w:rPr>
          <w:rFonts w:asciiTheme="minorHAnsi" w:hAnsiTheme="minorHAnsi" w:cstheme="minorHAnsi"/>
          <w:sz w:val="22"/>
          <w:szCs w:val="22"/>
        </w:rPr>
        <w:t xml:space="preserve">Diploma. </w:t>
      </w:r>
    </w:p>
    <w:p w:rsidR="00007552" w:rsidRDefault="00AE6DE9" w:rsidP="00E97F23">
      <w:pPr>
        <w:spacing w:line="276" w:lineRule="auto"/>
        <w:jc w:val="both"/>
        <w:rPr>
          <w:rFonts w:asciiTheme="minorHAnsi" w:hAnsiTheme="minorHAnsi" w:cstheme="minorHAnsi"/>
          <w:sz w:val="22"/>
          <w:szCs w:val="22"/>
        </w:rPr>
      </w:pPr>
      <w:r>
        <w:rPr>
          <w:rFonts w:asciiTheme="minorHAnsi" w:hAnsiTheme="minorHAnsi" w:cstheme="minorHAnsi"/>
          <w:sz w:val="22"/>
          <w:szCs w:val="22"/>
        </w:rPr>
        <w:t>The extended essay is certainly one part of the IB Core that helps IB</w:t>
      </w:r>
      <w:r w:rsidR="0052684D">
        <w:rPr>
          <w:rFonts w:asciiTheme="minorHAnsi" w:hAnsiTheme="minorHAnsi" w:cstheme="minorHAnsi"/>
          <w:sz w:val="22"/>
          <w:szCs w:val="22"/>
        </w:rPr>
        <w:t>DP</w:t>
      </w:r>
      <w:r>
        <w:rPr>
          <w:rFonts w:asciiTheme="minorHAnsi" w:hAnsiTheme="minorHAnsi" w:cstheme="minorHAnsi"/>
          <w:sz w:val="22"/>
          <w:szCs w:val="22"/>
        </w:rPr>
        <w:t xml:space="preserve"> students stand out from the rest of the crowd. </w:t>
      </w:r>
      <w:r w:rsidR="004952C3">
        <w:rPr>
          <w:rFonts w:asciiTheme="minorHAnsi" w:hAnsiTheme="minorHAnsi" w:cstheme="minorHAnsi"/>
          <w:sz w:val="22"/>
          <w:szCs w:val="22"/>
        </w:rPr>
        <w:t>I’m sure that, i</w:t>
      </w:r>
      <w:r>
        <w:rPr>
          <w:rFonts w:asciiTheme="minorHAnsi" w:hAnsiTheme="minorHAnsi" w:cstheme="minorHAnsi"/>
          <w:sz w:val="22"/>
          <w:szCs w:val="22"/>
        </w:rPr>
        <w:t>f you embrace this task and approach it in the spirit o</w:t>
      </w:r>
      <w:r w:rsidR="00707184">
        <w:rPr>
          <w:rFonts w:asciiTheme="minorHAnsi" w:hAnsiTheme="minorHAnsi" w:cstheme="minorHAnsi"/>
          <w:sz w:val="22"/>
          <w:szCs w:val="22"/>
        </w:rPr>
        <w:t>f the IST</w:t>
      </w:r>
      <w:r w:rsidR="004952C3">
        <w:rPr>
          <w:rFonts w:asciiTheme="minorHAnsi" w:hAnsiTheme="minorHAnsi" w:cstheme="minorHAnsi"/>
          <w:sz w:val="22"/>
          <w:szCs w:val="22"/>
        </w:rPr>
        <w:t xml:space="preserve"> learner profile, you will get a lot out of the experience and</w:t>
      </w:r>
      <w:r w:rsidR="00C1438E">
        <w:rPr>
          <w:rFonts w:asciiTheme="minorHAnsi" w:hAnsiTheme="minorHAnsi" w:cstheme="minorHAnsi"/>
          <w:sz w:val="22"/>
          <w:szCs w:val="22"/>
        </w:rPr>
        <w:t xml:space="preserve"> ultimately</w:t>
      </w:r>
      <w:r w:rsidR="004952C3">
        <w:rPr>
          <w:rFonts w:asciiTheme="minorHAnsi" w:hAnsiTheme="minorHAnsi" w:cstheme="minorHAnsi"/>
          <w:sz w:val="22"/>
          <w:szCs w:val="22"/>
        </w:rPr>
        <w:t xml:space="preserve"> be successful</w:t>
      </w:r>
      <w:r>
        <w:rPr>
          <w:rFonts w:asciiTheme="minorHAnsi" w:hAnsiTheme="minorHAnsi" w:cstheme="minorHAnsi"/>
          <w:sz w:val="22"/>
          <w:szCs w:val="22"/>
        </w:rPr>
        <w:t xml:space="preserve">. </w:t>
      </w:r>
      <w:r w:rsidR="007E141A">
        <w:rPr>
          <w:rFonts w:asciiTheme="minorHAnsi" w:hAnsiTheme="minorHAnsi" w:cstheme="minorHAnsi"/>
          <w:sz w:val="22"/>
          <w:szCs w:val="22"/>
        </w:rPr>
        <w:t xml:space="preserve">Remember though </w:t>
      </w:r>
      <w:r>
        <w:rPr>
          <w:rFonts w:asciiTheme="minorHAnsi" w:hAnsiTheme="minorHAnsi" w:cstheme="minorHAnsi"/>
          <w:sz w:val="22"/>
          <w:szCs w:val="22"/>
        </w:rPr>
        <w:t>that you’re never really on your</w:t>
      </w:r>
      <w:r w:rsidR="00C34852">
        <w:rPr>
          <w:rFonts w:asciiTheme="minorHAnsi" w:hAnsiTheme="minorHAnsi" w:cstheme="minorHAnsi"/>
          <w:sz w:val="22"/>
          <w:szCs w:val="22"/>
        </w:rPr>
        <w:t xml:space="preserve"> own:</w:t>
      </w:r>
      <w:r w:rsidR="007E141A">
        <w:rPr>
          <w:rFonts w:asciiTheme="minorHAnsi" w:hAnsiTheme="minorHAnsi" w:cstheme="minorHAnsi"/>
          <w:sz w:val="22"/>
          <w:szCs w:val="22"/>
        </w:rPr>
        <w:t xml:space="preserve"> you </w:t>
      </w:r>
      <w:r w:rsidR="00C34852">
        <w:rPr>
          <w:rFonts w:asciiTheme="minorHAnsi" w:hAnsiTheme="minorHAnsi" w:cstheme="minorHAnsi"/>
          <w:sz w:val="22"/>
          <w:szCs w:val="22"/>
        </w:rPr>
        <w:t xml:space="preserve">always </w:t>
      </w:r>
      <w:r w:rsidR="007E141A">
        <w:rPr>
          <w:rFonts w:asciiTheme="minorHAnsi" w:hAnsiTheme="minorHAnsi" w:cstheme="minorHAnsi"/>
          <w:sz w:val="22"/>
          <w:szCs w:val="22"/>
        </w:rPr>
        <w:t xml:space="preserve">have your </w:t>
      </w:r>
      <w:r>
        <w:rPr>
          <w:rFonts w:asciiTheme="minorHAnsi" w:hAnsiTheme="minorHAnsi" w:cstheme="minorHAnsi"/>
          <w:sz w:val="22"/>
          <w:szCs w:val="22"/>
        </w:rPr>
        <w:t>supervisor</w:t>
      </w:r>
      <w:r w:rsidR="007E141A">
        <w:rPr>
          <w:rFonts w:asciiTheme="minorHAnsi" w:hAnsiTheme="minorHAnsi" w:cstheme="minorHAnsi"/>
          <w:sz w:val="22"/>
          <w:szCs w:val="22"/>
        </w:rPr>
        <w:t xml:space="preserve">, librarian, tutors and parents at hand to </w:t>
      </w:r>
      <w:r>
        <w:rPr>
          <w:rFonts w:asciiTheme="minorHAnsi" w:hAnsiTheme="minorHAnsi" w:cstheme="minorHAnsi"/>
          <w:sz w:val="22"/>
          <w:szCs w:val="22"/>
        </w:rPr>
        <w:t>help you throu</w:t>
      </w:r>
      <w:r w:rsidR="007E141A">
        <w:rPr>
          <w:rFonts w:asciiTheme="minorHAnsi" w:hAnsiTheme="minorHAnsi" w:cstheme="minorHAnsi"/>
          <w:sz w:val="22"/>
          <w:szCs w:val="22"/>
        </w:rPr>
        <w:t>gh the</w:t>
      </w:r>
      <w:r w:rsidR="00C34852">
        <w:rPr>
          <w:rFonts w:asciiTheme="minorHAnsi" w:hAnsiTheme="minorHAnsi" w:cstheme="minorHAnsi"/>
          <w:sz w:val="22"/>
          <w:szCs w:val="22"/>
        </w:rPr>
        <w:t>se</w:t>
      </w:r>
      <w:r w:rsidR="007E141A">
        <w:rPr>
          <w:rFonts w:asciiTheme="minorHAnsi" w:hAnsiTheme="minorHAnsi" w:cstheme="minorHAnsi"/>
          <w:sz w:val="22"/>
          <w:szCs w:val="22"/>
        </w:rPr>
        <w:t xml:space="preserve"> coming months. Finally, </w:t>
      </w:r>
    </w:p>
    <w:p w:rsidR="00B8413F" w:rsidRDefault="007E141A" w:rsidP="00E97F23">
      <w:pPr>
        <w:spacing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my</w:t>
      </w:r>
      <w:proofErr w:type="gramEnd"/>
      <w:r>
        <w:rPr>
          <w:rFonts w:asciiTheme="minorHAnsi" w:hAnsiTheme="minorHAnsi" w:cstheme="minorHAnsi"/>
          <w:sz w:val="22"/>
          <w:szCs w:val="22"/>
        </w:rPr>
        <w:t xml:space="preserve"> door is always open </w:t>
      </w:r>
      <w:r w:rsidR="00C34852">
        <w:rPr>
          <w:rFonts w:asciiTheme="minorHAnsi" w:hAnsiTheme="minorHAnsi" w:cstheme="minorHAnsi"/>
          <w:sz w:val="22"/>
          <w:szCs w:val="22"/>
        </w:rPr>
        <w:t xml:space="preserve">too if you feel </w:t>
      </w:r>
      <w:r w:rsidR="005A6674">
        <w:rPr>
          <w:rFonts w:asciiTheme="minorHAnsi" w:hAnsiTheme="minorHAnsi" w:cstheme="minorHAnsi"/>
          <w:sz w:val="22"/>
          <w:szCs w:val="22"/>
        </w:rPr>
        <w:t xml:space="preserve">I can offer any help or advice. </w:t>
      </w:r>
      <w:r w:rsidR="00C34852">
        <w:rPr>
          <w:rFonts w:asciiTheme="minorHAnsi" w:hAnsiTheme="minorHAnsi" w:cstheme="minorHAnsi"/>
          <w:sz w:val="22"/>
          <w:szCs w:val="22"/>
        </w:rPr>
        <w:t xml:space="preserve">I wish you all the very best as you embark on your </w:t>
      </w:r>
      <w:r w:rsidR="00DE2DC8">
        <w:rPr>
          <w:rFonts w:asciiTheme="minorHAnsi" w:hAnsiTheme="minorHAnsi" w:cstheme="minorHAnsi"/>
          <w:sz w:val="22"/>
          <w:szCs w:val="22"/>
        </w:rPr>
        <w:t xml:space="preserve">unique </w:t>
      </w:r>
      <w:r w:rsidR="00C34852">
        <w:rPr>
          <w:rFonts w:asciiTheme="minorHAnsi" w:hAnsiTheme="minorHAnsi" w:cstheme="minorHAnsi"/>
          <w:sz w:val="22"/>
          <w:szCs w:val="22"/>
        </w:rPr>
        <w:t>EE experience!</w:t>
      </w:r>
    </w:p>
    <w:p w:rsidR="00007552" w:rsidRDefault="00007552" w:rsidP="00E97F23">
      <w:pPr>
        <w:spacing w:line="276" w:lineRule="auto"/>
        <w:jc w:val="both"/>
        <w:rPr>
          <w:rFonts w:asciiTheme="minorHAnsi" w:hAnsiTheme="minorHAnsi" w:cstheme="minorHAnsi"/>
          <w:sz w:val="22"/>
          <w:szCs w:val="22"/>
        </w:rPr>
      </w:pPr>
    </w:p>
    <w:p w:rsidR="008F0379" w:rsidRDefault="00E10E19" w:rsidP="00E97F23">
      <w:pPr>
        <w:pStyle w:val="Handbook"/>
        <w:spacing w:line="276" w:lineRule="auto"/>
        <w:rPr>
          <w:color w:val="800000"/>
        </w:rPr>
      </w:pPr>
      <w:bookmarkStart w:id="2" w:name="_Toc266911066"/>
      <w:bookmarkStart w:id="3" w:name="_Toc266967192"/>
      <w:bookmarkStart w:id="4" w:name="_Toc505007468"/>
      <w:r>
        <w:rPr>
          <w:color w:val="800000"/>
        </w:rPr>
        <w:t xml:space="preserve">THE </w:t>
      </w:r>
      <w:r w:rsidR="00DC0B11">
        <w:rPr>
          <w:color w:val="800000"/>
        </w:rPr>
        <w:t xml:space="preserve">IBO </w:t>
      </w:r>
      <w:r w:rsidR="00166491">
        <w:rPr>
          <w:color w:val="800000"/>
        </w:rPr>
        <w:t xml:space="preserve">AIMS </w:t>
      </w:r>
      <w:r w:rsidR="00A03722">
        <w:rPr>
          <w:color w:val="800000"/>
        </w:rPr>
        <w:t>&amp; EXPECTATIONS</w:t>
      </w:r>
      <w:r w:rsidR="00DC0B11">
        <w:rPr>
          <w:color w:val="800000"/>
        </w:rPr>
        <w:t xml:space="preserve"> </w:t>
      </w:r>
      <w:r w:rsidR="00166491">
        <w:rPr>
          <w:color w:val="800000"/>
        </w:rPr>
        <w:t>OF THE EXTENDED ESSAY PROJECT</w:t>
      </w:r>
      <w:bookmarkEnd w:id="4"/>
    </w:p>
    <w:p w:rsidR="00166491" w:rsidRDefault="00166491" w:rsidP="009D781C">
      <w:pPr>
        <w:autoSpaceDE w:val="0"/>
        <w:autoSpaceDN w:val="0"/>
        <w:adjustRightInd w:val="0"/>
        <w:spacing w:line="276" w:lineRule="auto"/>
        <w:rPr>
          <w:rFonts w:asciiTheme="minorHAnsi" w:hAnsiTheme="minorHAnsi" w:cstheme="minorHAnsi"/>
          <w:b/>
          <w:bCs/>
          <w:color w:val="800000"/>
          <w:sz w:val="22"/>
          <w:szCs w:val="22"/>
          <w:lang w:val="pt-PT"/>
        </w:rPr>
      </w:pPr>
      <w:bookmarkStart w:id="5" w:name="_Toc323126695"/>
    </w:p>
    <w:tbl>
      <w:tblPr>
        <w:tblStyle w:val="TableGrid"/>
        <w:tblW w:w="0" w:type="auto"/>
        <w:tblLook w:val="04A0" w:firstRow="1" w:lastRow="0" w:firstColumn="1" w:lastColumn="0" w:noHBand="0" w:noVBand="1"/>
      </w:tblPr>
      <w:tblGrid>
        <w:gridCol w:w="5097"/>
        <w:gridCol w:w="5098"/>
      </w:tblGrid>
      <w:tr w:rsidR="00DC0B11" w:rsidTr="00DC0B11">
        <w:tc>
          <w:tcPr>
            <w:tcW w:w="5097" w:type="dxa"/>
          </w:tcPr>
          <w:p w:rsidR="00DC0B11" w:rsidRPr="00AA1198" w:rsidRDefault="00DC0B11" w:rsidP="009D781C">
            <w:pPr>
              <w:autoSpaceDE w:val="0"/>
              <w:autoSpaceDN w:val="0"/>
              <w:adjustRightInd w:val="0"/>
              <w:spacing w:line="276" w:lineRule="auto"/>
              <w:jc w:val="both"/>
              <w:rPr>
                <w:rFonts w:eastAsia="Times New Roman" w:cstheme="minorHAnsi"/>
                <w:bCs/>
                <w:sz w:val="22"/>
                <w:szCs w:val="22"/>
              </w:rPr>
            </w:pPr>
            <w:r w:rsidRPr="00AA1198">
              <w:rPr>
                <w:rFonts w:eastAsia="Times New Roman" w:cstheme="minorHAnsi"/>
                <w:bCs/>
                <w:sz w:val="22"/>
                <w:szCs w:val="22"/>
              </w:rPr>
              <w:t xml:space="preserve">The </w:t>
            </w:r>
            <w:r w:rsidRPr="00A03722">
              <w:rPr>
                <w:rFonts w:eastAsia="Times New Roman" w:cstheme="minorHAnsi"/>
                <w:b/>
                <w:bCs/>
                <w:sz w:val="22"/>
                <w:szCs w:val="22"/>
              </w:rPr>
              <w:t>aims</w:t>
            </w:r>
            <w:r w:rsidRPr="00AA1198">
              <w:rPr>
                <w:rFonts w:eastAsia="Times New Roman" w:cstheme="minorHAnsi"/>
                <w:bCs/>
                <w:sz w:val="22"/>
                <w:szCs w:val="22"/>
              </w:rPr>
              <w:t xml:space="preserve"> of this task are for you to:</w:t>
            </w:r>
          </w:p>
        </w:tc>
        <w:tc>
          <w:tcPr>
            <w:tcW w:w="5098" w:type="dxa"/>
          </w:tcPr>
          <w:p w:rsidR="00DC0B11" w:rsidRPr="00AA1198" w:rsidRDefault="00DC0B11" w:rsidP="009D781C">
            <w:pPr>
              <w:autoSpaceDE w:val="0"/>
              <w:autoSpaceDN w:val="0"/>
              <w:adjustRightInd w:val="0"/>
              <w:spacing w:line="276" w:lineRule="auto"/>
              <w:jc w:val="both"/>
              <w:rPr>
                <w:rFonts w:eastAsia="Times New Roman" w:cstheme="minorHAnsi"/>
                <w:bCs/>
                <w:sz w:val="22"/>
                <w:szCs w:val="22"/>
              </w:rPr>
            </w:pPr>
            <w:r w:rsidRPr="00AA1198">
              <w:rPr>
                <w:rFonts w:eastAsia="Times New Roman" w:cstheme="minorHAnsi"/>
                <w:bCs/>
                <w:sz w:val="22"/>
                <w:szCs w:val="22"/>
              </w:rPr>
              <w:t xml:space="preserve">You are </w:t>
            </w:r>
            <w:r w:rsidRPr="00A03722">
              <w:rPr>
                <w:rFonts w:eastAsia="Times New Roman" w:cstheme="minorHAnsi"/>
                <w:b/>
                <w:bCs/>
                <w:sz w:val="22"/>
                <w:szCs w:val="22"/>
              </w:rPr>
              <w:t>expected</w:t>
            </w:r>
            <w:r w:rsidRPr="00AA1198">
              <w:rPr>
                <w:rFonts w:eastAsia="Times New Roman" w:cstheme="minorHAnsi"/>
                <w:bCs/>
                <w:sz w:val="22"/>
                <w:szCs w:val="22"/>
              </w:rPr>
              <w:t xml:space="preserve"> to:</w:t>
            </w:r>
          </w:p>
        </w:tc>
      </w:tr>
      <w:tr w:rsidR="00DC0B11" w:rsidTr="00DC0B11">
        <w:tc>
          <w:tcPr>
            <w:tcW w:w="5097" w:type="dxa"/>
          </w:tcPr>
          <w:p w:rsidR="00DC0B11" w:rsidRPr="00DC0B11" w:rsidRDefault="00DC0B11" w:rsidP="009D781C">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pursue independent research on a focused topic</w:t>
            </w:r>
          </w:p>
        </w:tc>
        <w:tc>
          <w:tcPr>
            <w:tcW w:w="5098" w:type="dxa"/>
          </w:tcPr>
          <w:p w:rsidR="00DC0B11" w:rsidRPr="00DC0B11" w:rsidRDefault="00DC0B11" w:rsidP="009D781C">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plan and pursue a research project with intellectual initiative and insight</w:t>
            </w:r>
          </w:p>
        </w:tc>
      </w:tr>
      <w:tr w:rsidR="00DC0B11" w:rsidTr="00DC0B11">
        <w:tc>
          <w:tcPr>
            <w:tcW w:w="5097" w:type="dxa"/>
          </w:tcPr>
          <w:p w:rsidR="00DC0B11" w:rsidRPr="00DC0B11" w:rsidRDefault="00DC0B11" w:rsidP="009D781C">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develop your research and communication skills</w:t>
            </w:r>
          </w:p>
        </w:tc>
        <w:tc>
          <w:tcPr>
            <w:tcW w:w="5098" w:type="dxa"/>
          </w:tcPr>
          <w:p w:rsidR="00DC0B11" w:rsidRPr="00DC0B11" w:rsidRDefault="00DC0B11" w:rsidP="009D781C">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 xml:space="preserve">formulate a precise </w:t>
            </w:r>
            <w:r w:rsidR="00AA1198">
              <w:rPr>
                <w:rFonts w:eastAsia="Times New Roman" w:cstheme="minorHAnsi"/>
                <w:sz w:val="22"/>
                <w:szCs w:val="22"/>
              </w:rPr>
              <w:t xml:space="preserve">and clear </w:t>
            </w:r>
            <w:r w:rsidRPr="00DC0B11">
              <w:rPr>
                <w:rFonts w:eastAsia="Times New Roman" w:cstheme="minorHAnsi"/>
                <w:sz w:val="22"/>
                <w:szCs w:val="22"/>
              </w:rPr>
              <w:t>research question</w:t>
            </w:r>
          </w:p>
        </w:tc>
      </w:tr>
      <w:tr w:rsidR="00DC0B11" w:rsidTr="00DC0B11">
        <w:tc>
          <w:tcPr>
            <w:tcW w:w="5097" w:type="dxa"/>
          </w:tcPr>
          <w:p w:rsidR="00DC0B11" w:rsidRPr="00DC0B11" w:rsidRDefault="00DC0B11" w:rsidP="009D781C">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develop skills of creative and critical thinking</w:t>
            </w:r>
          </w:p>
        </w:tc>
        <w:tc>
          <w:tcPr>
            <w:tcW w:w="5098" w:type="dxa"/>
          </w:tcPr>
          <w:p w:rsidR="00DC0B11" w:rsidRPr="00DC0B11" w:rsidRDefault="00DC0B11" w:rsidP="00584AF6">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gather and interpret material</w:t>
            </w:r>
            <w:r w:rsidR="00AA1198">
              <w:rPr>
                <w:rFonts w:eastAsia="Times New Roman" w:cstheme="minorHAnsi"/>
                <w:sz w:val="22"/>
                <w:szCs w:val="22"/>
              </w:rPr>
              <w:t xml:space="preserve"> from </w:t>
            </w:r>
            <w:r w:rsidR="00584AF6">
              <w:rPr>
                <w:rFonts w:eastAsia="Times New Roman" w:cstheme="minorHAnsi"/>
                <w:sz w:val="22"/>
                <w:szCs w:val="22"/>
              </w:rPr>
              <w:t xml:space="preserve">a range of appropriate </w:t>
            </w:r>
            <w:r w:rsidR="00AA1198">
              <w:rPr>
                <w:rFonts w:eastAsia="Times New Roman" w:cstheme="minorHAnsi"/>
                <w:sz w:val="22"/>
                <w:szCs w:val="22"/>
              </w:rPr>
              <w:t xml:space="preserve">sources </w:t>
            </w:r>
          </w:p>
        </w:tc>
      </w:tr>
      <w:tr w:rsidR="00DC0B11" w:rsidTr="00DC0B11">
        <w:tc>
          <w:tcPr>
            <w:tcW w:w="5097" w:type="dxa"/>
          </w:tcPr>
          <w:p w:rsidR="00DC0B11" w:rsidRPr="00DC0B11" w:rsidRDefault="00DC0B11" w:rsidP="009D781C">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engage in a systematic process of research appropriate to the subject</w:t>
            </w:r>
          </w:p>
        </w:tc>
        <w:tc>
          <w:tcPr>
            <w:tcW w:w="5098" w:type="dxa"/>
          </w:tcPr>
          <w:p w:rsidR="00DC0B11" w:rsidRPr="00DC0B11" w:rsidRDefault="00DC0B11" w:rsidP="00584AF6">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structure a reas</w:t>
            </w:r>
            <w:r w:rsidR="00AA1198">
              <w:rPr>
                <w:rFonts w:eastAsia="Times New Roman" w:cstheme="minorHAnsi"/>
                <w:sz w:val="22"/>
                <w:szCs w:val="22"/>
              </w:rPr>
              <w:t>oned argument in response to your</w:t>
            </w:r>
            <w:r w:rsidRPr="00DC0B11">
              <w:rPr>
                <w:rFonts w:eastAsia="Times New Roman" w:cstheme="minorHAnsi"/>
                <w:sz w:val="22"/>
                <w:szCs w:val="22"/>
              </w:rPr>
              <w:t xml:space="preserve"> research question </w:t>
            </w:r>
          </w:p>
        </w:tc>
      </w:tr>
      <w:tr w:rsidR="00DC0B11" w:rsidTr="00DC0B11">
        <w:tc>
          <w:tcPr>
            <w:tcW w:w="5097" w:type="dxa"/>
          </w:tcPr>
          <w:p w:rsidR="00DC0B11" w:rsidRPr="00DC0B11" w:rsidRDefault="00DC0B11" w:rsidP="009D781C">
            <w:pPr>
              <w:autoSpaceDE w:val="0"/>
              <w:autoSpaceDN w:val="0"/>
              <w:adjustRightInd w:val="0"/>
              <w:spacing w:line="276" w:lineRule="auto"/>
              <w:jc w:val="both"/>
              <w:rPr>
                <w:rFonts w:eastAsia="Times New Roman" w:cstheme="minorHAnsi"/>
                <w:bCs/>
              </w:rPr>
            </w:pPr>
            <w:r w:rsidRPr="00DC0B11">
              <w:rPr>
                <w:rFonts w:eastAsia="Times New Roman" w:cstheme="minorHAnsi"/>
                <w:sz w:val="22"/>
                <w:szCs w:val="22"/>
              </w:rPr>
              <w:t>experience the excit</w:t>
            </w:r>
            <w:r>
              <w:rPr>
                <w:rFonts w:eastAsia="Times New Roman" w:cstheme="minorHAnsi"/>
                <w:sz w:val="22"/>
                <w:szCs w:val="22"/>
              </w:rPr>
              <w:t>ement of intellectual discovery</w:t>
            </w:r>
          </w:p>
        </w:tc>
        <w:tc>
          <w:tcPr>
            <w:tcW w:w="5098" w:type="dxa"/>
          </w:tcPr>
          <w:p w:rsidR="00DC0B11" w:rsidRPr="00DC0B11" w:rsidRDefault="00AA1198" w:rsidP="00584AF6">
            <w:pPr>
              <w:autoSpaceDE w:val="0"/>
              <w:autoSpaceDN w:val="0"/>
              <w:adjustRightInd w:val="0"/>
              <w:spacing w:line="276" w:lineRule="auto"/>
              <w:jc w:val="both"/>
              <w:rPr>
                <w:rFonts w:eastAsia="Times New Roman" w:cstheme="minorHAnsi"/>
                <w:bCs/>
              </w:rPr>
            </w:pPr>
            <w:r>
              <w:rPr>
                <w:rFonts w:eastAsia="Times New Roman" w:cstheme="minorHAnsi"/>
                <w:sz w:val="22"/>
                <w:szCs w:val="22"/>
              </w:rPr>
              <w:t>present your</w:t>
            </w:r>
            <w:r w:rsidR="00DC0B11" w:rsidRPr="00DC0B11">
              <w:rPr>
                <w:rFonts w:eastAsia="Times New Roman" w:cstheme="minorHAnsi"/>
                <w:sz w:val="22"/>
                <w:szCs w:val="22"/>
              </w:rPr>
              <w:t xml:space="preserve"> extended essay in a format appropriate to the subject, </w:t>
            </w:r>
            <w:r w:rsidR="00584AF6">
              <w:rPr>
                <w:rFonts w:eastAsia="Times New Roman" w:cstheme="minorHAnsi"/>
                <w:sz w:val="22"/>
                <w:szCs w:val="22"/>
              </w:rPr>
              <w:t>using an established system to acknowledge your</w:t>
            </w:r>
            <w:r w:rsidR="00DC0B11" w:rsidRPr="00DC0B11">
              <w:rPr>
                <w:rFonts w:eastAsia="Times New Roman" w:cstheme="minorHAnsi"/>
                <w:sz w:val="22"/>
                <w:szCs w:val="22"/>
              </w:rPr>
              <w:t xml:space="preserve"> sources</w:t>
            </w:r>
          </w:p>
        </w:tc>
      </w:tr>
      <w:tr w:rsidR="00DC0B11" w:rsidTr="00DC0B11">
        <w:tc>
          <w:tcPr>
            <w:tcW w:w="5097" w:type="dxa"/>
          </w:tcPr>
          <w:p w:rsidR="00DC0B11" w:rsidRDefault="00DC0B11" w:rsidP="009D781C">
            <w:pPr>
              <w:autoSpaceDE w:val="0"/>
              <w:autoSpaceDN w:val="0"/>
              <w:adjustRightInd w:val="0"/>
              <w:spacing w:line="276" w:lineRule="auto"/>
              <w:jc w:val="both"/>
              <w:rPr>
                <w:rStyle w:val="Strong"/>
                <w:rFonts w:eastAsia="Arial Unicode MS"/>
                <w:b w:val="0"/>
                <w:color w:val="auto"/>
                <w:sz w:val="22"/>
                <w:szCs w:val="22"/>
                <w:lang w:val="en-GB"/>
              </w:rPr>
            </w:pPr>
          </w:p>
        </w:tc>
        <w:tc>
          <w:tcPr>
            <w:tcW w:w="5098" w:type="dxa"/>
          </w:tcPr>
          <w:p w:rsidR="00DC0B11" w:rsidRPr="00DC0B11" w:rsidRDefault="00AA1198" w:rsidP="00AA1198">
            <w:pPr>
              <w:autoSpaceDE w:val="0"/>
              <w:autoSpaceDN w:val="0"/>
              <w:adjustRightInd w:val="0"/>
              <w:spacing w:line="276" w:lineRule="auto"/>
              <w:jc w:val="both"/>
              <w:rPr>
                <w:rFonts w:eastAsia="Times New Roman" w:cstheme="minorHAnsi"/>
                <w:bCs/>
              </w:rPr>
            </w:pPr>
            <w:r>
              <w:rPr>
                <w:rFonts w:eastAsia="Times New Roman" w:cstheme="minorHAnsi"/>
                <w:sz w:val="22"/>
                <w:szCs w:val="22"/>
              </w:rPr>
              <w:t xml:space="preserve">confidently use </w:t>
            </w:r>
            <w:r w:rsidRPr="00DC0B11">
              <w:rPr>
                <w:rFonts w:eastAsia="Times New Roman" w:cstheme="minorHAnsi"/>
                <w:sz w:val="22"/>
                <w:szCs w:val="22"/>
              </w:rPr>
              <w:t xml:space="preserve">appropriate </w:t>
            </w:r>
            <w:r w:rsidR="00DC0B11" w:rsidRPr="00DC0B11">
              <w:rPr>
                <w:rFonts w:eastAsia="Times New Roman" w:cstheme="minorHAnsi"/>
                <w:sz w:val="22"/>
                <w:szCs w:val="22"/>
              </w:rPr>
              <w:t xml:space="preserve">terminology and language </w:t>
            </w:r>
          </w:p>
        </w:tc>
      </w:tr>
      <w:tr w:rsidR="00DC0B11" w:rsidTr="00DC0B11">
        <w:tc>
          <w:tcPr>
            <w:tcW w:w="5097" w:type="dxa"/>
          </w:tcPr>
          <w:p w:rsidR="00DC0B11" w:rsidRDefault="00DC0B11" w:rsidP="009D781C">
            <w:pPr>
              <w:autoSpaceDE w:val="0"/>
              <w:autoSpaceDN w:val="0"/>
              <w:adjustRightInd w:val="0"/>
              <w:spacing w:line="276" w:lineRule="auto"/>
              <w:jc w:val="both"/>
              <w:rPr>
                <w:rStyle w:val="Strong"/>
                <w:rFonts w:eastAsia="Arial Unicode MS"/>
                <w:b w:val="0"/>
                <w:color w:val="auto"/>
                <w:sz w:val="22"/>
                <w:szCs w:val="22"/>
                <w:lang w:val="en-GB"/>
              </w:rPr>
            </w:pPr>
          </w:p>
        </w:tc>
        <w:tc>
          <w:tcPr>
            <w:tcW w:w="5098" w:type="dxa"/>
          </w:tcPr>
          <w:p w:rsidR="00DC0B11" w:rsidRDefault="00DC0B11" w:rsidP="00584AF6">
            <w:pPr>
              <w:autoSpaceDE w:val="0"/>
              <w:autoSpaceDN w:val="0"/>
              <w:adjustRightInd w:val="0"/>
              <w:spacing w:line="276" w:lineRule="auto"/>
              <w:jc w:val="both"/>
              <w:rPr>
                <w:rStyle w:val="Strong"/>
                <w:rFonts w:eastAsia="Arial Unicode MS"/>
                <w:b w:val="0"/>
                <w:color w:val="auto"/>
                <w:sz w:val="22"/>
                <w:szCs w:val="22"/>
                <w:lang w:val="en-GB"/>
              </w:rPr>
            </w:pPr>
            <w:proofErr w:type="gramStart"/>
            <w:r w:rsidRPr="00DC0B11">
              <w:rPr>
                <w:rFonts w:eastAsia="Times New Roman" w:cstheme="minorHAnsi"/>
                <w:sz w:val="22"/>
                <w:szCs w:val="22"/>
              </w:rPr>
              <w:t>apply</w:t>
            </w:r>
            <w:proofErr w:type="gramEnd"/>
            <w:r w:rsidRPr="00DC0B11">
              <w:rPr>
                <w:rFonts w:eastAsia="Times New Roman" w:cstheme="minorHAnsi"/>
                <w:sz w:val="22"/>
                <w:szCs w:val="22"/>
              </w:rPr>
              <w:t xml:space="preserve"> analytical and evaluative skills appropriate to the subject, with an understanding of the implications and the context of </w:t>
            </w:r>
            <w:r w:rsidR="00584AF6">
              <w:rPr>
                <w:rFonts w:eastAsia="Times New Roman" w:cstheme="minorHAnsi"/>
                <w:sz w:val="22"/>
                <w:szCs w:val="22"/>
              </w:rPr>
              <w:t>your</w:t>
            </w:r>
            <w:r w:rsidRPr="00DC0B11">
              <w:rPr>
                <w:rFonts w:eastAsia="Times New Roman" w:cstheme="minorHAnsi"/>
                <w:sz w:val="22"/>
                <w:szCs w:val="22"/>
              </w:rPr>
              <w:t xml:space="preserve"> research.</w:t>
            </w:r>
          </w:p>
        </w:tc>
      </w:tr>
    </w:tbl>
    <w:p w:rsidR="009D781C" w:rsidRPr="00584AF6" w:rsidRDefault="00584AF6" w:rsidP="00584AF6">
      <w:pPr>
        <w:autoSpaceDE w:val="0"/>
        <w:autoSpaceDN w:val="0"/>
        <w:adjustRightInd w:val="0"/>
        <w:spacing w:line="276" w:lineRule="auto"/>
        <w:jc w:val="right"/>
        <w:rPr>
          <w:rStyle w:val="Strong"/>
          <w:rFonts w:asciiTheme="minorHAnsi" w:eastAsia="Arial Unicode MS" w:hAnsiTheme="minorHAnsi"/>
          <w:b w:val="0"/>
          <w:i/>
          <w:color w:val="auto"/>
          <w:sz w:val="22"/>
          <w:szCs w:val="22"/>
          <w:lang w:val="en-GB"/>
        </w:rPr>
      </w:pPr>
      <w:r w:rsidRPr="00584AF6">
        <w:rPr>
          <w:rStyle w:val="Strong"/>
          <w:rFonts w:asciiTheme="minorHAnsi" w:eastAsia="Arial Unicode MS" w:hAnsiTheme="minorHAnsi"/>
          <w:b w:val="0"/>
          <w:i/>
          <w:color w:val="auto"/>
          <w:sz w:val="22"/>
          <w:szCs w:val="22"/>
          <w:lang w:val="en-GB"/>
        </w:rPr>
        <w:t xml:space="preserve">Adapted from the official IBO Guide </w:t>
      </w:r>
    </w:p>
    <w:p w:rsidR="00E10E19" w:rsidRPr="00E10E19" w:rsidRDefault="00E07ABA" w:rsidP="00E10E19">
      <w:pPr>
        <w:pStyle w:val="Handbook"/>
        <w:spacing w:line="276" w:lineRule="auto"/>
        <w:rPr>
          <w:rStyle w:val="Strong"/>
          <w:b/>
          <w:bCs/>
          <w:color w:val="800000"/>
        </w:rPr>
      </w:pPr>
      <w:bookmarkStart w:id="6" w:name="_Toc505007469"/>
      <w:bookmarkEnd w:id="5"/>
      <w:r>
        <w:rPr>
          <w:color w:val="800000"/>
        </w:rPr>
        <w:t>YOU</w:t>
      </w:r>
      <w:r w:rsidR="005F42B8">
        <w:rPr>
          <w:color w:val="800000"/>
        </w:rPr>
        <w:t xml:space="preserve"> ARE REQUIRED TO:</w:t>
      </w:r>
      <w:bookmarkEnd w:id="6"/>
    </w:p>
    <w:p w:rsidR="00E07ABA" w:rsidRDefault="00E07ABA" w:rsidP="00E97F23">
      <w:pPr>
        <w:autoSpaceDE w:val="0"/>
        <w:autoSpaceDN w:val="0"/>
        <w:adjustRightInd w:val="0"/>
        <w:spacing w:line="276" w:lineRule="auto"/>
        <w:jc w:val="both"/>
        <w:rPr>
          <w:rFonts w:asciiTheme="minorHAnsi" w:hAnsiTheme="minorHAnsi" w:cstheme="minorHAnsi"/>
          <w:sz w:val="22"/>
          <w:szCs w:val="22"/>
          <w:lang w:val="en-GB"/>
        </w:rPr>
      </w:pPr>
    </w:p>
    <w:p w:rsidR="00E07ABA" w:rsidRPr="002F19C4" w:rsidRDefault="00C93CF3" w:rsidP="00A157C7">
      <w:pPr>
        <w:pStyle w:val="ListParagraph"/>
        <w:numPr>
          <w:ilvl w:val="0"/>
          <w:numId w:val="2"/>
        </w:numPr>
        <w:autoSpaceDE w:val="0"/>
        <w:autoSpaceDN w:val="0"/>
        <w:adjustRightInd w:val="0"/>
        <w:jc w:val="both"/>
        <w:rPr>
          <w:rFonts w:asciiTheme="minorHAnsi" w:hAnsiTheme="minorHAnsi" w:cstheme="minorHAnsi"/>
          <w:lang w:val="en-GB"/>
        </w:rPr>
      </w:pPr>
      <w:r w:rsidRPr="009036CE">
        <w:rPr>
          <w:rFonts w:asciiTheme="minorHAnsi" w:hAnsiTheme="minorHAnsi" w:cstheme="minorHAnsi"/>
          <w:lang w:val="en-GB"/>
        </w:rPr>
        <w:t xml:space="preserve">Give </w:t>
      </w:r>
      <w:r w:rsidR="00707184" w:rsidRPr="009036CE">
        <w:rPr>
          <w:rFonts w:asciiTheme="minorHAnsi" w:hAnsiTheme="minorHAnsi" w:cstheme="minorHAnsi"/>
          <w:lang w:val="en-GB"/>
        </w:rPr>
        <w:t xml:space="preserve">the IBDP Coordinator </w:t>
      </w:r>
      <w:r w:rsidR="00A1676E" w:rsidRPr="009036CE">
        <w:rPr>
          <w:rFonts w:asciiTheme="minorHAnsi" w:hAnsiTheme="minorHAnsi" w:cstheme="minorHAnsi"/>
          <w:lang w:val="en-GB"/>
        </w:rPr>
        <w:t>a detailed extended essay proposa</w:t>
      </w:r>
      <w:r w:rsidR="002F19C4" w:rsidRPr="009036CE">
        <w:rPr>
          <w:rFonts w:asciiTheme="minorHAnsi" w:hAnsiTheme="minorHAnsi" w:cstheme="minorHAnsi"/>
          <w:lang w:val="en-GB"/>
        </w:rPr>
        <w:t>l sheet outlining two</w:t>
      </w:r>
      <w:r w:rsidR="00A1676E" w:rsidRPr="009036CE">
        <w:rPr>
          <w:rFonts w:asciiTheme="minorHAnsi" w:hAnsiTheme="minorHAnsi" w:cstheme="minorHAnsi"/>
          <w:lang w:val="en-GB"/>
        </w:rPr>
        <w:t xml:space="preserve"> possible essays </w:t>
      </w:r>
      <w:r w:rsidR="002F19C4" w:rsidRPr="009036CE">
        <w:rPr>
          <w:rFonts w:asciiTheme="minorHAnsi" w:hAnsiTheme="minorHAnsi" w:cstheme="minorHAnsi"/>
          <w:lang w:val="en-GB"/>
        </w:rPr>
        <w:t>after initial brief discussions with possible supervisors</w:t>
      </w:r>
    </w:p>
    <w:p w:rsidR="002F19C4" w:rsidRDefault="002F19C4" w:rsidP="00A157C7">
      <w:pPr>
        <w:pStyle w:val="ListParagraph"/>
        <w:numPr>
          <w:ilvl w:val="0"/>
          <w:numId w:val="2"/>
        </w:numPr>
        <w:autoSpaceDE w:val="0"/>
        <w:autoSpaceDN w:val="0"/>
        <w:adjustRightInd w:val="0"/>
        <w:jc w:val="both"/>
        <w:rPr>
          <w:rFonts w:asciiTheme="minorHAnsi" w:hAnsiTheme="minorHAnsi" w:cstheme="minorHAnsi"/>
          <w:lang w:val="en-GB"/>
        </w:rPr>
      </w:pPr>
      <w:r>
        <w:rPr>
          <w:rFonts w:asciiTheme="minorHAnsi" w:hAnsiTheme="minorHAnsi" w:cstheme="minorHAnsi"/>
          <w:lang w:val="en-GB"/>
        </w:rPr>
        <w:t xml:space="preserve">Meet with </w:t>
      </w:r>
      <w:r w:rsidR="00233373">
        <w:rPr>
          <w:rFonts w:asciiTheme="minorHAnsi" w:hAnsiTheme="minorHAnsi" w:cstheme="minorHAnsi"/>
          <w:lang w:val="en-GB"/>
        </w:rPr>
        <w:t>your</w:t>
      </w:r>
      <w:r>
        <w:rPr>
          <w:rFonts w:asciiTheme="minorHAnsi" w:hAnsiTheme="minorHAnsi" w:cstheme="minorHAnsi"/>
          <w:lang w:val="en-GB"/>
        </w:rPr>
        <w:t xml:space="preserve"> supervisor </w:t>
      </w:r>
      <w:r w:rsidR="00233373">
        <w:rPr>
          <w:rFonts w:asciiTheme="minorHAnsi" w:hAnsiTheme="minorHAnsi" w:cstheme="minorHAnsi"/>
          <w:lang w:val="en-GB"/>
        </w:rPr>
        <w:t>(between 3-5 hours</w:t>
      </w:r>
      <w:r w:rsidR="004C2B49">
        <w:rPr>
          <w:rFonts w:asciiTheme="minorHAnsi" w:hAnsiTheme="minorHAnsi" w:cstheme="minorHAnsi"/>
          <w:lang w:val="en-GB"/>
        </w:rPr>
        <w:t xml:space="preserve"> in total</w:t>
      </w:r>
      <w:r w:rsidR="00233373">
        <w:rPr>
          <w:rFonts w:asciiTheme="minorHAnsi" w:hAnsiTheme="minorHAnsi" w:cstheme="minorHAnsi"/>
          <w:lang w:val="en-GB"/>
        </w:rPr>
        <w:t xml:space="preserve">) </w:t>
      </w:r>
      <w:r w:rsidR="00BE2118">
        <w:rPr>
          <w:rFonts w:asciiTheme="minorHAnsi" w:hAnsiTheme="minorHAnsi" w:cstheme="minorHAnsi"/>
          <w:lang w:val="en-GB"/>
        </w:rPr>
        <w:t>and complete the first two parts of the R</w:t>
      </w:r>
      <w:r w:rsidR="00850E1C">
        <w:rPr>
          <w:rFonts w:asciiTheme="minorHAnsi" w:hAnsiTheme="minorHAnsi" w:cstheme="minorHAnsi"/>
          <w:lang w:val="en-GB"/>
        </w:rPr>
        <w:t>eflections on Pl</w:t>
      </w:r>
      <w:r w:rsidR="004C2B49">
        <w:rPr>
          <w:rFonts w:asciiTheme="minorHAnsi" w:hAnsiTheme="minorHAnsi" w:cstheme="minorHAnsi"/>
          <w:lang w:val="en-GB"/>
        </w:rPr>
        <w:t xml:space="preserve">anning and Progress (RPP) form </w:t>
      </w:r>
      <w:r w:rsidR="00850E1C">
        <w:rPr>
          <w:rFonts w:asciiTheme="minorHAnsi" w:hAnsiTheme="minorHAnsi" w:cstheme="minorHAnsi"/>
          <w:lang w:val="en-GB"/>
        </w:rPr>
        <w:t xml:space="preserve">and have </w:t>
      </w:r>
      <w:r w:rsidR="00BE2118">
        <w:rPr>
          <w:rFonts w:asciiTheme="minorHAnsi" w:hAnsiTheme="minorHAnsi" w:cstheme="minorHAnsi"/>
          <w:lang w:val="en-GB"/>
        </w:rPr>
        <w:t>this signed and dated by your supervisor</w:t>
      </w:r>
      <w:r w:rsidR="00DB74B7">
        <w:rPr>
          <w:rFonts w:asciiTheme="minorHAnsi" w:hAnsiTheme="minorHAnsi" w:cstheme="minorHAnsi"/>
          <w:lang w:val="en-GB"/>
        </w:rPr>
        <w:t xml:space="preserve">. </w:t>
      </w:r>
      <w:r w:rsidR="004C2B49">
        <w:rPr>
          <w:rFonts w:asciiTheme="minorHAnsi" w:hAnsiTheme="minorHAnsi" w:cstheme="minorHAnsi"/>
          <w:lang w:val="en-GB"/>
        </w:rPr>
        <w:t xml:space="preserve">See the last part of this booklet for </w:t>
      </w:r>
      <w:r w:rsidR="00BE45D2">
        <w:rPr>
          <w:rFonts w:asciiTheme="minorHAnsi" w:hAnsiTheme="minorHAnsi" w:cstheme="minorHAnsi"/>
          <w:lang w:val="en-GB"/>
        </w:rPr>
        <w:t>the link to the RPP form</w:t>
      </w:r>
    </w:p>
    <w:p w:rsidR="002F19C4" w:rsidRDefault="002F19C4" w:rsidP="00A157C7">
      <w:pPr>
        <w:pStyle w:val="ListParagraph"/>
        <w:numPr>
          <w:ilvl w:val="0"/>
          <w:numId w:val="2"/>
        </w:numPr>
        <w:autoSpaceDE w:val="0"/>
        <w:autoSpaceDN w:val="0"/>
        <w:adjustRightInd w:val="0"/>
        <w:jc w:val="both"/>
        <w:rPr>
          <w:rFonts w:asciiTheme="minorHAnsi" w:hAnsiTheme="minorHAnsi" w:cstheme="minorHAnsi"/>
          <w:lang w:val="en-GB"/>
        </w:rPr>
      </w:pPr>
      <w:r>
        <w:rPr>
          <w:rFonts w:asciiTheme="minorHAnsi" w:hAnsiTheme="minorHAnsi" w:cstheme="minorHAnsi"/>
          <w:lang w:val="en-GB"/>
        </w:rPr>
        <w:t>Respond appropriately to advice and guidan</w:t>
      </w:r>
      <w:r w:rsidR="00233373">
        <w:rPr>
          <w:rFonts w:asciiTheme="minorHAnsi" w:hAnsiTheme="minorHAnsi" w:cstheme="minorHAnsi"/>
          <w:lang w:val="en-GB"/>
        </w:rPr>
        <w:t>ce given by your</w:t>
      </w:r>
      <w:r>
        <w:rPr>
          <w:rFonts w:asciiTheme="minorHAnsi" w:hAnsiTheme="minorHAnsi" w:cstheme="minorHAnsi"/>
          <w:lang w:val="en-GB"/>
        </w:rPr>
        <w:t xml:space="preserve"> supervisor</w:t>
      </w:r>
    </w:p>
    <w:p w:rsidR="002F19C4" w:rsidRDefault="002F19C4" w:rsidP="00A157C7">
      <w:pPr>
        <w:pStyle w:val="ListParagraph"/>
        <w:numPr>
          <w:ilvl w:val="0"/>
          <w:numId w:val="2"/>
        </w:numPr>
        <w:autoSpaceDE w:val="0"/>
        <w:autoSpaceDN w:val="0"/>
        <w:adjustRightInd w:val="0"/>
        <w:jc w:val="both"/>
        <w:rPr>
          <w:rFonts w:asciiTheme="minorHAnsi" w:hAnsiTheme="minorHAnsi" w:cstheme="minorHAnsi"/>
          <w:lang w:val="en-GB"/>
        </w:rPr>
      </w:pPr>
      <w:r>
        <w:rPr>
          <w:rFonts w:asciiTheme="minorHAnsi" w:hAnsiTheme="minorHAnsi" w:cstheme="minorHAnsi"/>
          <w:lang w:val="en-GB"/>
        </w:rPr>
        <w:t>Meet all deadlines set. This</w:t>
      </w:r>
      <w:r w:rsidR="00720311">
        <w:rPr>
          <w:rFonts w:asciiTheme="minorHAnsi" w:hAnsiTheme="minorHAnsi" w:cstheme="minorHAnsi"/>
          <w:lang w:val="en-GB"/>
        </w:rPr>
        <w:t xml:space="preserve"> includes the school</w:t>
      </w:r>
      <w:r>
        <w:rPr>
          <w:rFonts w:asciiTheme="minorHAnsi" w:hAnsiTheme="minorHAnsi" w:cstheme="minorHAnsi"/>
          <w:lang w:val="en-GB"/>
        </w:rPr>
        <w:t xml:space="preserve"> deadline</w:t>
      </w:r>
      <w:r w:rsidR="00720311">
        <w:rPr>
          <w:rFonts w:asciiTheme="minorHAnsi" w:hAnsiTheme="minorHAnsi" w:cstheme="minorHAnsi"/>
          <w:lang w:val="en-GB"/>
        </w:rPr>
        <w:t>s</w:t>
      </w:r>
      <w:r>
        <w:rPr>
          <w:rFonts w:asciiTheme="minorHAnsi" w:hAnsiTheme="minorHAnsi" w:cstheme="minorHAnsi"/>
          <w:lang w:val="en-GB"/>
        </w:rPr>
        <w:t xml:space="preserve"> </w:t>
      </w:r>
      <w:r w:rsidR="00720311">
        <w:rPr>
          <w:rFonts w:asciiTheme="minorHAnsi" w:hAnsiTheme="minorHAnsi" w:cstheme="minorHAnsi"/>
          <w:lang w:val="en-GB"/>
        </w:rPr>
        <w:t xml:space="preserve">(see IBDP calendar) </w:t>
      </w:r>
      <w:r>
        <w:rPr>
          <w:rFonts w:asciiTheme="minorHAnsi" w:hAnsiTheme="minorHAnsi" w:cstheme="minorHAnsi"/>
          <w:lang w:val="en-GB"/>
        </w:rPr>
        <w:t>and any other interim deadlin</w:t>
      </w:r>
      <w:r w:rsidR="00E67F1A">
        <w:rPr>
          <w:rFonts w:asciiTheme="minorHAnsi" w:hAnsiTheme="minorHAnsi" w:cstheme="minorHAnsi"/>
          <w:lang w:val="en-GB"/>
        </w:rPr>
        <w:t>e</w:t>
      </w:r>
      <w:r w:rsidR="00D214E7">
        <w:rPr>
          <w:rFonts w:asciiTheme="minorHAnsi" w:hAnsiTheme="minorHAnsi" w:cstheme="minorHAnsi"/>
          <w:lang w:val="en-GB"/>
        </w:rPr>
        <w:t>s you agree on with your supervisor</w:t>
      </w:r>
    </w:p>
    <w:p w:rsidR="00E67F1A" w:rsidRDefault="00233373" w:rsidP="00A157C7">
      <w:pPr>
        <w:pStyle w:val="ListParagraph"/>
        <w:numPr>
          <w:ilvl w:val="0"/>
          <w:numId w:val="2"/>
        </w:numPr>
        <w:autoSpaceDE w:val="0"/>
        <w:autoSpaceDN w:val="0"/>
        <w:adjustRightInd w:val="0"/>
        <w:jc w:val="both"/>
        <w:rPr>
          <w:rFonts w:asciiTheme="minorHAnsi" w:hAnsiTheme="minorHAnsi" w:cstheme="minorHAnsi"/>
          <w:lang w:val="en-GB"/>
        </w:rPr>
      </w:pPr>
      <w:r>
        <w:rPr>
          <w:rFonts w:asciiTheme="minorHAnsi" w:hAnsiTheme="minorHAnsi" w:cstheme="minorHAnsi"/>
          <w:lang w:val="en-GB"/>
        </w:rPr>
        <w:t>Systematically</w:t>
      </w:r>
      <w:r w:rsidR="00E67F1A">
        <w:rPr>
          <w:rFonts w:asciiTheme="minorHAnsi" w:hAnsiTheme="minorHAnsi" w:cstheme="minorHAnsi"/>
          <w:lang w:val="en-GB"/>
        </w:rPr>
        <w:t xml:space="preserve"> record all your sources so these can be properly referenced in the actual essay</w:t>
      </w:r>
    </w:p>
    <w:p w:rsidR="00E67F1A" w:rsidRDefault="00BE2118" w:rsidP="00A157C7">
      <w:pPr>
        <w:pStyle w:val="ListParagraph"/>
        <w:numPr>
          <w:ilvl w:val="0"/>
          <w:numId w:val="2"/>
        </w:numPr>
        <w:autoSpaceDE w:val="0"/>
        <w:autoSpaceDN w:val="0"/>
        <w:adjustRightInd w:val="0"/>
        <w:jc w:val="both"/>
        <w:rPr>
          <w:rFonts w:asciiTheme="minorHAnsi" w:hAnsiTheme="minorHAnsi" w:cstheme="minorHAnsi"/>
          <w:lang w:val="en-GB"/>
        </w:rPr>
      </w:pPr>
      <w:r>
        <w:rPr>
          <w:rFonts w:asciiTheme="minorHAnsi" w:hAnsiTheme="minorHAnsi" w:cstheme="minorHAnsi"/>
          <w:lang w:val="en-GB"/>
        </w:rPr>
        <w:t xml:space="preserve">Organise a </w:t>
      </w:r>
      <w:r w:rsidR="005253E9">
        <w:rPr>
          <w:rFonts w:asciiTheme="minorHAnsi" w:hAnsiTheme="minorHAnsi" w:cstheme="minorHAnsi"/>
          <w:lang w:val="en-GB"/>
        </w:rPr>
        <w:t>suitable place</w:t>
      </w:r>
      <w:r w:rsidR="00233373">
        <w:rPr>
          <w:rFonts w:asciiTheme="minorHAnsi" w:hAnsiTheme="minorHAnsi" w:cstheme="minorHAnsi"/>
          <w:lang w:val="en-GB"/>
        </w:rPr>
        <w:t xml:space="preserve"> </w:t>
      </w:r>
      <w:r w:rsidR="00007552">
        <w:rPr>
          <w:rFonts w:asciiTheme="minorHAnsi" w:hAnsiTheme="minorHAnsi" w:cstheme="minorHAnsi"/>
          <w:lang w:val="en-GB"/>
        </w:rPr>
        <w:t xml:space="preserve">(ManageBac has a dedicated Researcher’s Reflection space but you could use a </w:t>
      </w:r>
      <w:r w:rsidR="00CF6817">
        <w:rPr>
          <w:rFonts w:asciiTheme="minorHAnsi" w:hAnsiTheme="minorHAnsi" w:cstheme="minorHAnsi"/>
          <w:lang w:val="en-GB"/>
        </w:rPr>
        <w:t xml:space="preserve">blog, art book, ring binder, etc.) </w:t>
      </w:r>
      <w:r w:rsidR="00233373">
        <w:rPr>
          <w:rFonts w:asciiTheme="minorHAnsi" w:hAnsiTheme="minorHAnsi" w:cstheme="minorHAnsi"/>
          <w:lang w:val="en-GB"/>
        </w:rPr>
        <w:t>to r</w:t>
      </w:r>
      <w:r w:rsidR="00E67F1A">
        <w:rPr>
          <w:rFonts w:asciiTheme="minorHAnsi" w:hAnsiTheme="minorHAnsi" w:cstheme="minorHAnsi"/>
          <w:lang w:val="en-GB"/>
        </w:rPr>
        <w:t xml:space="preserve">ecord all your work </w:t>
      </w:r>
      <w:r w:rsidR="000B7791">
        <w:rPr>
          <w:rFonts w:asciiTheme="minorHAnsi" w:hAnsiTheme="minorHAnsi" w:cstheme="minorHAnsi"/>
          <w:lang w:val="en-GB"/>
        </w:rPr>
        <w:t xml:space="preserve">in progress </w:t>
      </w:r>
      <w:r w:rsidR="00E67F1A">
        <w:rPr>
          <w:rFonts w:asciiTheme="minorHAnsi" w:hAnsiTheme="minorHAnsi" w:cstheme="minorHAnsi"/>
          <w:lang w:val="en-GB"/>
        </w:rPr>
        <w:t>(research, reflections, questions, challenges, discoveries, annotations, drafts, etc.</w:t>
      </w:r>
      <w:r w:rsidR="00233373">
        <w:rPr>
          <w:rFonts w:asciiTheme="minorHAnsi" w:hAnsiTheme="minorHAnsi" w:cstheme="minorHAnsi"/>
          <w:lang w:val="en-GB"/>
        </w:rPr>
        <w:t>)</w:t>
      </w:r>
      <w:r w:rsidR="00E30654">
        <w:rPr>
          <w:rFonts w:asciiTheme="minorHAnsi" w:hAnsiTheme="minorHAnsi" w:cstheme="minorHAnsi"/>
          <w:lang w:val="en-GB"/>
        </w:rPr>
        <w:t xml:space="preserve"> and bring this along to every meeting you have with your supervisor</w:t>
      </w:r>
    </w:p>
    <w:p w:rsidR="00E67F1A" w:rsidRDefault="00233373" w:rsidP="00A157C7">
      <w:pPr>
        <w:pStyle w:val="ListParagraph"/>
        <w:numPr>
          <w:ilvl w:val="0"/>
          <w:numId w:val="2"/>
        </w:numPr>
        <w:autoSpaceDE w:val="0"/>
        <w:autoSpaceDN w:val="0"/>
        <w:adjustRightInd w:val="0"/>
        <w:jc w:val="both"/>
        <w:rPr>
          <w:rFonts w:asciiTheme="minorHAnsi" w:hAnsiTheme="minorHAnsi" w:cstheme="minorHAnsi"/>
          <w:lang w:val="en-GB"/>
        </w:rPr>
      </w:pPr>
      <w:r>
        <w:rPr>
          <w:rFonts w:asciiTheme="minorHAnsi" w:hAnsiTheme="minorHAnsi" w:cstheme="minorHAnsi"/>
          <w:lang w:val="en-GB"/>
        </w:rPr>
        <w:t xml:space="preserve">Organise and plan effectively how to use the </w:t>
      </w:r>
      <w:r w:rsidR="00E67F1A" w:rsidRPr="00850E1C">
        <w:rPr>
          <w:rFonts w:asciiTheme="minorHAnsi" w:hAnsiTheme="minorHAnsi" w:cstheme="minorHAnsi"/>
          <w:lang w:val="en-GB"/>
        </w:rPr>
        <w:t>40 hours</w:t>
      </w:r>
      <w:r w:rsidR="00E67F1A">
        <w:rPr>
          <w:rFonts w:asciiTheme="minorHAnsi" w:hAnsiTheme="minorHAnsi" w:cstheme="minorHAnsi"/>
          <w:lang w:val="en-GB"/>
        </w:rPr>
        <w:t xml:space="preserve"> </w:t>
      </w:r>
      <w:r>
        <w:rPr>
          <w:rFonts w:asciiTheme="minorHAnsi" w:hAnsiTheme="minorHAnsi" w:cstheme="minorHAnsi"/>
          <w:lang w:val="en-GB"/>
        </w:rPr>
        <w:t xml:space="preserve">expected by the </w:t>
      </w:r>
      <w:r w:rsidR="007C4933">
        <w:rPr>
          <w:rFonts w:asciiTheme="minorHAnsi" w:hAnsiTheme="minorHAnsi" w:cstheme="minorHAnsi"/>
          <w:lang w:val="en-GB"/>
        </w:rPr>
        <w:t>IBO to successfully complete your</w:t>
      </w:r>
      <w:r>
        <w:rPr>
          <w:rFonts w:asciiTheme="minorHAnsi" w:hAnsiTheme="minorHAnsi" w:cstheme="minorHAnsi"/>
          <w:lang w:val="en-GB"/>
        </w:rPr>
        <w:t xml:space="preserve"> essay</w:t>
      </w:r>
      <w:r w:rsidR="005253E9">
        <w:rPr>
          <w:rFonts w:asciiTheme="minorHAnsi" w:hAnsiTheme="minorHAnsi" w:cstheme="minorHAnsi"/>
          <w:lang w:val="en-GB"/>
        </w:rPr>
        <w:t xml:space="preserve"> (including carefully planning your time during Extended Essay Day in June)</w:t>
      </w:r>
    </w:p>
    <w:p w:rsidR="00E07ABA" w:rsidRPr="00E67F1A" w:rsidRDefault="00E67F1A" w:rsidP="00A157C7">
      <w:pPr>
        <w:pStyle w:val="ListParagraph"/>
        <w:numPr>
          <w:ilvl w:val="0"/>
          <w:numId w:val="2"/>
        </w:numPr>
        <w:autoSpaceDE w:val="0"/>
        <w:autoSpaceDN w:val="0"/>
        <w:adjustRightInd w:val="0"/>
        <w:jc w:val="both"/>
        <w:rPr>
          <w:rFonts w:asciiTheme="minorHAnsi" w:hAnsiTheme="minorHAnsi" w:cstheme="minorHAnsi"/>
        </w:rPr>
      </w:pPr>
      <w:r>
        <w:rPr>
          <w:rFonts w:asciiTheme="minorHAnsi" w:hAnsiTheme="minorHAnsi" w:cstheme="minorHAnsi"/>
          <w:lang w:val="en-GB"/>
        </w:rPr>
        <w:t>U</w:t>
      </w:r>
      <w:r w:rsidRPr="00E67F1A">
        <w:rPr>
          <w:rFonts w:asciiTheme="minorHAnsi" w:hAnsiTheme="minorHAnsi" w:cstheme="minorHAnsi"/>
          <w:lang w:val="en-GB"/>
        </w:rPr>
        <w:t>pload</w:t>
      </w:r>
      <w:r>
        <w:rPr>
          <w:rFonts w:asciiTheme="minorHAnsi" w:hAnsiTheme="minorHAnsi" w:cstheme="minorHAnsi"/>
          <w:lang w:val="en-GB"/>
        </w:rPr>
        <w:t xml:space="preserve"> a complete draft </w:t>
      </w:r>
      <w:r w:rsidR="00445079">
        <w:rPr>
          <w:rFonts w:asciiTheme="minorHAnsi" w:hAnsiTheme="minorHAnsi" w:cstheme="minorHAnsi"/>
          <w:lang w:val="en-GB"/>
        </w:rPr>
        <w:t xml:space="preserve">by </w:t>
      </w:r>
      <w:r w:rsidR="00707184">
        <w:rPr>
          <w:rFonts w:asciiTheme="minorHAnsi" w:hAnsiTheme="minorHAnsi" w:cstheme="minorHAnsi"/>
          <w:lang w:val="en-GB"/>
        </w:rPr>
        <w:t>the second Friday of September</w:t>
      </w:r>
      <w:r w:rsidR="00445079">
        <w:rPr>
          <w:rFonts w:asciiTheme="minorHAnsi" w:hAnsiTheme="minorHAnsi" w:cstheme="minorHAnsi"/>
          <w:lang w:val="en-GB"/>
        </w:rPr>
        <w:t xml:space="preserve"> </w:t>
      </w:r>
      <w:r w:rsidR="007C4933">
        <w:rPr>
          <w:rFonts w:asciiTheme="minorHAnsi" w:hAnsiTheme="minorHAnsi" w:cstheme="minorHAnsi"/>
          <w:lang w:val="en-GB"/>
        </w:rPr>
        <w:t xml:space="preserve">and </w:t>
      </w:r>
      <w:r>
        <w:rPr>
          <w:rFonts w:asciiTheme="minorHAnsi" w:hAnsiTheme="minorHAnsi" w:cstheme="minorHAnsi"/>
          <w:lang w:val="en-GB"/>
        </w:rPr>
        <w:t xml:space="preserve">the final </w:t>
      </w:r>
      <w:r w:rsidR="00043415">
        <w:rPr>
          <w:rFonts w:asciiTheme="minorHAnsi" w:hAnsiTheme="minorHAnsi" w:cstheme="minorHAnsi"/>
          <w:lang w:val="en-GB"/>
        </w:rPr>
        <w:t>version of your</w:t>
      </w:r>
      <w:r w:rsidR="007C4933">
        <w:rPr>
          <w:rFonts w:asciiTheme="minorHAnsi" w:hAnsiTheme="minorHAnsi" w:cstheme="minorHAnsi"/>
          <w:lang w:val="en-GB"/>
        </w:rPr>
        <w:t xml:space="preserve"> </w:t>
      </w:r>
      <w:r>
        <w:rPr>
          <w:rFonts w:asciiTheme="minorHAnsi" w:hAnsiTheme="minorHAnsi" w:cstheme="minorHAnsi"/>
          <w:lang w:val="en-GB"/>
        </w:rPr>
        <w:t xml:space="preserve">essay </w:t>
      </w:r>
      <w:r w:rsidR="00233373">
        <w:rPr>
          <w:rFonts w:asciiTheme="minorHAnsi" w:hAnsiTheme="minorHAnsi" w:cstheme="minorHAnsi"/>
          <w:lang w:val="en-GB"/>
        </w:rPr>
        <w:t xml:space="preserve">(max. 4,000 words) </w:t>
      </w:r>
      <w:r w:rsidR="00445079">
        <w:rPr>
          <w:rFonts w:asciiTheme="minorHAnsi" w:hAnsiTheme="minorHAnsi" w:cstheme="minorHAnsi"/>
          <w:lang w:val="en-GB"/>
        </w:rPr>
        <w:t xml:space="preserve">by </w:t>
      </w:r>
      <w:r w:rsidR="00707184" w:rsidRPr="00707184">
        <w:rPr>
          <w:rFonts w:asciiTheme="minorHAnsi" w:hAnsiTheme="minorHAnsi" w:cstheme="minorHAnsi"/>
          <w:lang w:val="en-GB"/>
        </w:rPr>
        <w:t>the last Friday in November</w:t>
      </w:r>
      <w:r w:rsidR="00445079">
        <w:rPr>
          <w:rFonts w:asciiTheme="minorHAnsi" w:hAnsiTheme="minorHAnsi" w:cstheme="minorHAnsi"/>
          <w:lang w:val="en-GB"/>
        </w:rPr>
        <w:t xml:space="preserve"> </w:t>
      </w:r>
      <w:r>
        <w:rPr>
          <w:rFonts w:asciiTheme="minorHAnsi" w:hAnsiTheme="minorHAnsi" w:cstheme="minorHAnsi"/>
          <w:lang w:val="en-GB"/>
        </w:rPr>
        <w:t>directly onto Moodle</w:t>
      </w:r>
      <w:r w:rsidR="00043415">
        <w:rPr>
          <w:rFonts w:asciiTheme="minorHAnsi" w:hAnsiTheme="minorHAnsi" w:cstheme="minorHAnsi"/>
          <w:lang w:val="en-GB"/>
        </w:rPr>
        <w:t xml:space="preserve">. You must </w:t>
      </w:r>
      <w:r w:rsidR="00087EA4">
        <w:rPr>
          <w:rFonts w:asciiTheme="minorHAnsi" w:hAnsiTheme="minorHAnsi" w:cstheme="minorHAnsi"/>
          <w:lang w:val="en-GB"/>
        </w:rPr>
        <w:t>ensure that your essay complies with the IBO rules as outlined below</w:t>
      </w:r>
      <w:r w:rsidR="00707184">
        <w:rPr>
          <w:rFonts w:asciiTheme="minorHAnsi" w:hAnsiTheme="minorHAnsi" w:cstheme="minorHAnsi"/>
          <w:lang w:val="en-GB"/>
        </w:rPr>
        <w:t>. A</w:t>
      </w:r>
      <w:r w:rsidR="00007552">
        <w:rPr>
          <w:rFonts w:asciiTheme="minorHAnsi" w:hAnsiTheme="minorHAnsi" w:cstheme="minorHAnsi"/>
          <w:lang w:val="en-GB"/>
        </w:rPr>
        <w:t>ctual dates can be found on ManageBac</w:t>
      </w:r>
    </w:p>
    <w:p w:rsidR="00007552" w:rsidRPr="004C2CCD" w:rsidRDefault="00233373" w:rsidP="000B1899">
      <w:pPr>
        <w:pStyle w:val="ListParagraph"/>
        <w:numPr>
          <w:ilvl w:val="0"/>
          <w:numId w:val="2"/>
        </w:numPr>
        <w:autoSpaceDE w:val="0"/>
        <w:autoSpaceDN w:val="0"/>
        <w:adjustRightInd w:val="0"/>
        <w:jc w:val="both"/>
        <w:rPr>
          <w:rFonts w:asciiTheme="minorHAnsi" w:hAnsiTheme="minorHAnsi" w:cstheme="minorHAnsi"/>
        </w:rPr>
      </w:pPr>
      <w:r w:rsidRPr="004C2CCD">
        <w:rPr>
          <w:rFonts w:asciiTheme="minorHAnsi" w:hAnsiTheme="minorHAnsi" w:cstheme="minorHAnsi"/>
        </w:rPr>
        <w:t xml:space="preserve">Prepare for and attend a viva voce (short interview) with your supervisor once they have </w:t>
      </w:r>
      <w:proofErr w:type="gramStart"/>
      <w:r w:rsidRPr="004C2CCD">
        <w:rPr>
          <w:rFonts w:asciiTheme="minorHAnsi" w:hAnsiTheme="minorHAnsi" w:cstheme="minorHAnsi"/>
        </w:rPr>
        <w:t>read through</w:t>
      </w:r>
      <w:proofErr w:type="gramEnd"/>
      <w:r w:rsidRPr="004C2CCD">
        <w:rPr>
          <w:rFonts w:asciiTheme="minorHAnsi" w:hAnsiTheme="minorHAnsi" w:cstheme="minorHAnsi"/>
        </w:rPr>
        <w:t xml:space="preserve"> your final extended essay</w:t>
      </w:r>
      <w:r w:rsidR="00BE2118" w:rsidRPr="004C2CCD">
        <w:rPr>
          <w:rFonts w:asciiTheme="minorHAnsi" w:hAnsiTheme="minorHAnsi" w:cstheme="minorHAnsi"/>
        </w:rPr>
        <w:t xml:space="preserve"> and complet</w:t>
      </w:r>
      <w:r w:rsidR="00043415" w:rsidRPr="004C2CCD">
        <w:rPr>
          <w:rFonts w:asciiTheme="minorHAnsi" w:hAnsiTheme="minorHAnsi" w:cstheme="minorHAnsi"/>
        </w:rPr>
        <w:t>e the last part of the RPP form</w:t>
      </w:r>
      <w:r w:rsidR="008740BC" w:rsidRPr="004C2CCD">
        <w:rPr>
          <w:rFonts w:asciiTheme="minorHAnsi" w:hAnsiTheme="minorHAnsi" w:cstheme="minorHAnsi"/>
        </w:rPr>
        <w:t xml:space="preserve">. You will arrange a suitable day and time </w:t>
      </w:r>
    </w:p>
    <w:p w:rsidR="00007552" w:rsidRDefault="008740BC" w:rsidP="00007552">
      <w:pPr>
        <w:pStyle w:val="ListParagraph"/>
        <w:autoSpaceDE w:val="0"/>
        <w:autoSpaceDN w:val="0"/>
        <w:adjustRightInd w:val="0"/>
        <w:jc w:val="both"/>
        <w:rPr>
          <w:rFonts w:asciiTheme="minorHAnsi" w:hAnsiTheme="minorHAnsi" w:cstheme="minorHAnsi"/>
        </w:rPr>
      </w:pPr>
      <w:proofErr w:type="gramStart"/>
      <w:r>
        <w:rPr>
          <w:rFonts w:asciiTheme="minorHAnsi" w:hAnsiTheme="minorHAnsi" w:cstheme="minorHAnsi"/>
        </w:rPr>
        <w:t>directly</w:t>
      </w:r>
      <w:proofErr w:type="gramEnd"/>
      <w:r>
        <w:rPr>
          <w:rFonts w:asciiTheme="minorHAnsi" w:hAnsiTheme="minorHAnsi" w:cstheme="minorHAnsi"/>
        </w:rPr>
        <w:t xml:space="preserve"> with your supervisor but this must be done at some point in the 3 weeks after yo</w:t>
      </w:r>
      <w:r w:rsidR="00A4371F">
        <w:rPr>
          <w:rFonts w:asciiTheme="minorHAnsi" w:hAnsiTheme="minorHAnsi" w:cstheme="minorHAnsi"/>
        </w:rPr>
        <w:t xml:space="preserve">u submit your final essay (and before the Christmas holidays </w:t>
      </w:r>
      <w:r>
        <w:rPr>
          <w:rFonts w:asciiTheme="minorHAnsi" w:hAnsiTheme="minorHAnsi" w:cstheme="minorHAnsi"/>
        </w:rPr>
        <w:t xml:space="preserve">at the </w:t>
      </w:r>
      <w:r w:rsidR="00A4371F">
        <w:rPr>
          <w:rFonts w:asciiTheme="minorHAnsi" w:hAnsiTheme="minorHAnsi" w:cstheme="minorHAnsi"/>
        </w:rPr>
        <w:t xml:space="preserve">very </w:t>
      </w:r>
      <w:r>
        <w:rPr>
          <w:rFonts w:asciiTheme="minorHAnsi" w:hAnsiTheme="minorHAnsi" w:cstheme="minorHAnsi"/>
        </w:rPr>
        <w:t>latest)</w:t>
      </w:r>
    </w:p>
    <w:p w:rsidR="00233373" w:rsidRPr="00E67F1A" w:rsidRDefault="00CE215A" w:rsidP="00A157C7">
      <w:pPr>
        <w:pStyle w:val="ListParagraph"/>
        <w:numPr>
          <w:ilvl w:val="0"/>
          <w:numId w:val="2"/>
        </w:numPr>
        <w:autoSpaceDE w:val="0"/>
        <w:autoSpaceDN w:val="0"/>
        <w:adjustRightInd w:val="0"/>
        <w:jc w:val="both"/>
        <w:rPr>
          <w:rFonts w:asciiTheme="minorHAnsi" w:hAnsiTheme="minorHAnsi" w:cstheme="minorHAnsi"/>
        </w:rPr>
      </w:pPr>
      <w:r>
        <w:rPr>
          <w:rFonts w:asciiTheme="minorHAnsi" w:hAnsiTheme="minorHAnsi" w:cstheme="minorHAnsi"/>
        </w:rPr>
        <w:t>Complete, s</w:t>
      </w:r>
      <w:r w:rsidR="00233373">
        <w:rPr>
          <w:rFonts w:asciiTheme="minorHAnsi" w:hAnsiTheme="minorHAnsi" w:cstheme="minorHAnsi"/>
        </w:rPr>
        <w:t>ign and date the IBO c</w:t>
      </w:r>
      <w:r>
        <w:rPr>
          <w:rFonts w:asciiTheme="minorHAnsi" w:hAnsiTheme="minorHAnsi" w:cstheme="minorHAnsi"/>
        </w:rPr>
        <w:t>over form declaring that the essay is your own work</w:t>
      </w:r>
      <w:r w:rsidR="00364F4D">
        <w:rPr>
          <w:rFonts w:asciiTheme="minorHAnsi" w:hAnsiTheme="minorHAnsi" w:cstheme="minorHAnsi"/>
        </w:rPr>
        <w:t xml:space="preserve">. Also hand to your supervisor your completed RPP form so it can be </w:t>
      </w:r>
      <w:r w:rsidR="00835EBD">
        <w:rPr>
          <w:rFonts w:asciiTheme="minorHAnsi" w:hAnsiTheme="minorHAnsi" w:cstheme="minorHAnsi"/>
        </w:rPr>
        <w:t xml:space="preserve">stored safely in school </w:t>
      </w:r>
    </w:p>
    <w:p w:rsidR="004C2CCD" w:rsidRDefault="004C2CCD" w:rsidP="005F42B8">
      <w:pPr>
        <w:pStyle w:val="Handbook"/>
        <w:spacing w:line="276" w:lineRule="auto"/>
        <w:rPr>
          <w:color w:val="800000"/>
        </w:rPr>
      </w:pPr>
      <w:bookmarkStart w:id="7" w:name="_Toc505007470"/>
    </w:p>
    <w:p w:rsidR="00E10E19" w:rsidRPr="005F42B8" w:rsidRDefault="00A270DB" w:rsidP="005F42B8">
      <w:pPr>
        <w:pStyle w:val="Handbook"/>
        <w:spacing w:line="276" w:lineRule="auto"/>
        <w:rPr>
          <w:color w:val="800000"/>
        </w:rPr>
      </w:pPr>
      <w:r>
        <w:rPr>
          <w:color w:val="800000"/>
        </w:rPr>
        <w:t>YOUR SUPERVISOR WILL</w:t>
      </w:r>
      <w:r w:rsidR="00A1676E">
        <w:rPr>
          <w:color w:val="800000"/>
        </w:rPr>
        <w:t>:</w:t>
      </w:r>
      <w:bookmarkEnd w:id="7"/>
    </w:p>
    <w:p w:rsidR="005F42B8" w:rsidRPr="005F42B8" w:rsidRDefault="001F2F9C" w:rsidP="00A157C7">
      <w:pPr>
        <w:numPr>
          <w:ilvl w:val="0"/>
          <w:numId w:val="3"/>
        </w:numPr>
        <w:spacing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lang w:val="pt-PT"/>
        </w:rPr>
        <w:t>M</w:t>
      </w:r>
      <w:r w:rsidR="00710315">
        <w:rPr>
          <w:rFonts w:asciiTheme="minorHAnsi" w:eastAsia="Calibri" w:hAnsiTheme="minorHAnsi" w:cstheme="minorHAnsi"/>
          <w:sz w:val="22"/>
          <w:szCs w:val="22"/>
          <w:lang w:val="pt-PT"/>
        </w:rPr>
        <w:t xml:space="preserve">eet with you during the process (5 hours max – including the viva voce) to </w:t>
      </w:r>
      <w:r w:rsidR="005F42B8">
        <w:rPr>
          <w:rFonts w:asciiTheme="minorHAnsi" w:eastAsia="Calibri" w:hAnsiTheme="minorHAnsi" w:cstheme="minorHAnsi"/>
          <w:sz w:val="22"/>
          <w:szCs w:val="22"/>
        </w:rPr>
        <w:t>p</w:t>
      </w:r>
      <w:r w:rsidR="00710315">
        <w:rPr>
          <w:rFonts w:asciiTheme="minorHAnsi" w:eastAsia="Calibri" w:hAnsiTheme="minorHAnsi" w:cstheme="minorHAnsi"/>
          <w:sz w:val="22"/>
          <w:szCs w:val="22"/>
        </w:rPr>
        <w:t>rovide</w:t>
      </w:r>
      <w:r w:rsidR="005F42B8" w:rsidRPr="005F42B8">
        <w:rPr>
          <w:rFonts w:asciiTheme="minorHAnsi" w:eastAsia="Calibri" w:hAnsiTheme="minorHAnsi" w:cstheme="minorHAnsi"/>
          <w:sz w:val="22"/>
          <w:szCs w:val="22"/>
        </w:rPr>
        <w:t xml:space="preserve"> you with </w:t>
      </w:r>
      <w:r w:rsidR="00710315">
        <w:rPr>
          <w:rFonts w:asciiTheme="minorHAnsi" w:eastAsia="Calibri" w:hAnsiTheme="minorHAnsi" w:cstheme="minorHAnsi"/>
          <w:sz w:val="22"/>
          <w:szCs w:val="22"/>
        </w:rPr>
        <w:t>advice, guidance, feedback, support and encouragement</w:t>
      </w:r>
      <w:r w:rsidR="00E10CD6">
        <w:rPr>
          <w:rFonts w:asciiTheme="minorHAnsi" w:eastAsia="Calibri" w:hAnsiTheme="minorHAnsi" w:cstheme="minorHAnsi"/>
          <w:sz w:val="22"/>
          <w:szCs w:val="22"/>
        </w:rPr>
        <w:t xml:space="preserve"> (e.g. </w:t>
      </w:r>
      <w:proofErr w:type="gramStart"/>
      <w:r w:rsidR="00FB003E">
        <w:rPr>
          <w:rFonts w:asciiTheme="minorHAnsi" w:eastAsia="Calibri" w:hAnsiTheme="minorHAnsi" w:cstheme="minorHAnsi"/>
          <w:sz w:val="22"/>
          <w:szCs w:val="22"/>
        </w:rPr>
        <w:t>advic</w:t>
      </w:r>
      <w:r w:rsidR="00A270DB">
        <w:rPr>
          <w:rFonts w:asciiTheme="minorHAnsi" w:eastAsia="Calibri" w:hAnsiTheme="minorHAnsi" w:cstheme="minorHAnsi"/>
          <w:sz w:val="22"/>
          <w:szCs w:val="22"/>
        </w:rPr>
        <w:t>e</w:t>
      </w:r>
      <w:proofErr w:type="gramEnd"/>
      <w:r w:rsidR="00A270DB">
        <w:rPr>
          <w:rFonts w:asciiTheme="minorHAnsi" w:eastAsia="Calibri" w:hAnsiTheme="minorHAnsi" w:cstheme="minorHAnsi"/>
          <w:sz w:val="22"/>
          <w:szCs w:val="22"/>
        </w:rPr>
        <w:t xml:space="preserve"> on </w:t>
      </w:r>
      <w:r w:rsidR="00E10CD6">
        <w:rPr>
          <w:rFonts w:asciiTheme="minorHAnsi" w:eastAsia="Calibri" w:hAnsiTheme="minorHAnsi" w:cstheme="minorHAnsi"/>
          <w:sz w:val="22"/>
          <w:szCs w:val="22"/>
        </w:rPr>
        <w:t>how to access resources, techniques of analysis, writing an abstract, documenting sources, etc.)</w:t>
      </w:r>
    </w:p>
    <w:p w:rsidR="005F42B8" w:rsidRPr="005F42B8"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D</w:t>
      </w:r>
      <w:r w:rsidR="00D47D1F">
        <w:rPr>
          <w:rFonts w:asciiTheme="minorHAnsi" w:eastAsia="Calibri" w:hAnsiTheme="minorHAnsi" w:cstheme="minorHAnsi"/>
          <w:sz w:val="22"/>
          <w:szCs w:val="22"/>
        </w:rPr>
        <w:t>iscuss</w:t>
      </w:r>
      <w:r w:rsidR="005F42B8" w:rsidRPr="005F42B8">
        <w:rPr>
          <w:rFonts w:asciiTheme="minorHAnsi" w:eastAsia="Calibri" w:hAnsiTheme="minorHAnsi" w:cstheme="minorHAnsi"/>
          <w:sz w:val="22"/>
          <w:szCs w:val="22"/>
        </w:rPr>
        <w:t xml:space="preserve"> the choice of topic with </w:t>
      </w:r>
      <w:r w:rsidR="005F42B8">
        <w:rPr>
          <w:rFonts w:asciiTheme="minorHAnsi" w:eastAsia="Calibri" w:hAnsiTheme="minorHAnsi" w:cstheme="minorHAnsi"/>
          <w:sz w:val="22"/>
          <w:szCs w:val="22"/>
        </w:rPr>
        <w:t>you</w:t>
      </w:r>
      <w:r w:rsidR="00D47D1F">
        <w:rPr>
          <w:rFonts w:asciiTheme="minorHAnsi" w:eastAsia="Calibri" w:hAnsiTheme="minorHAnsi" w:cstheme="minorHAnsi"/>
          <w:sz w:val="22"/>
          <w:szCs w:val="22"/>
        </w:rPr>
        <w:t xml:space="preserve"> and, in particular, help</w:t>
      </w:r>
      <w:r w:rsidR="005F42B8" w:rsidRPr="005F42B8">
        <w:rPr>
          <w:rFonts w:asciiTheme="minorHAnsi" w:eastAsia="Calibri" w:hAnsiTheme="minorHAnsi" w:cstheme="minorHAnsi"/>
          <w:sz w:val="22"/>
          <w:szCs w:val="22"/>
        </w:rPr>
        <w:t xml:space="preserve"> </w:t>
      </w:r>
      <w:r w:rsidR="005F42B8">
        <w:rPr>
          <w:rFonts w:asciiTheme="minorHAnsi" w:eastAsia="Calibri" w:hAnsiTheme="minorHAnsi" w:cstheme="minorHAnsi"/>
          <w:sz w:val="22"/>
          <w:szCs w:val="22"/>
        </w:rPr>
        <w:t xml:space="preserve">you </w:t>
      </w:r>
      <w:r w:rsidR="005F42B8" w:rsidRPr="005F42B8">
        <w:rPr>
          <w:rFonts w:asciiTheme="minorHAnsi" w:eastAsia="Calibri" w:hAnsiTheme="minorHAnsi" w:cstheme="minorHAnsi"/>
          <w:sz w:val="22"/>
          <w:szCs w:val="22"/>
        </w:rPr>
        <w:t>formulate a well-focused research question</w:t>
      </w:r>
      <w:r w:rsidR="00EA772A">
        <w:rPr>
          <w:rFonts w:asciiTheme="minorHAnsi" w:eastAsia="Calibri" w:hAnsiTheme="minorHAnsi" w:cstheme="minorHAnsi"/>
          <w:sz w:val="22"/>
          <w:szCs w:val="22"/>
        </w:rPr>
        <w:t xml:space="preserve"> (and also ensure </w:t>
      </w:r>
      <w:r w:rsidR="00D47D1F">
        <w:rPr>
          <w:rFonts w:asciiTheme="minorHAnsi" w:eastAsia="Calibri" w:hAnsiTheme="minorHAnsi" w:cstheme="minorHAnsi"/>
          <w:sz w:val="22"/>
          <w:szCs w:val="22"/>
        </w:rPr>
        <w:t xml:space="preserve">this </w:t>
      </w:r>
      <w:r w:rsidR="005F42B8" w:rsidRPr="005F42B8">
        <w:rPr>
          <w:rFonts w:asciiTheme="minorHAnsi" w:eastAsia="Calibri" w:hAnsiTheme="minorHAnsi" w:cstheme="minorHAnsi"/>
          <w:sz w:val="22"/>
          <w:szCs w:val="22"/>
        </w:rPr>
        <w:t>question satisfies appropriate legal and ethical standards with regard to health and safety, confidentiality, human rights, animal welfare and environmental issues</w:t>
      </w:r>
      <w:r w:rsidR="00D47D1F">
        <w:rPr>
          <w:rFonts w:asciiTheme="minorHAnsi" w:eastAsia="Calibri" w:hAnsiTheme="minorHAnsi" w:cstheme="minorHAnsi"/>
          <w:sz w:val="22"/>
          <w:szCs w:val="22"/>
        </w:rPr>
        <w:t>)</w:t>
      </w:r>
      <w:r w:rsidR="00465C46">
        <w:rPr>
          <w:rFonts w:asciiTheme="minorHAnsi" w:eastAsia="Calibri" w:hAnsiTheme="minorHAnsi" w:cstheme="minorHAnsi"/>
          <w:sz w:val="22"/>
          <w:szCs w:val="22"/>
        </w:rPr>
        <w:t>. They can refer to previous/other successful extended essays to help you understand the task better</w:t>
      </w:r>
    </w:p>
    <w:p w:rsidR="005F42B8" w:rsidRPr="005F42B8"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B</w:t>
      </w:r>
      <w:r w:rsidR="00D47D1F">
        <w:rPr>
          <w:rFonts w:asciiTheme="minorHAnsi" w:eastAsia="Calibri" w:hAnsiTheme="minorHAnsi" w:cstheme="minorHAnsi"/>
          <w:sz w:val="22"/>
          <w:szCs w:val="22"/>
        </w:rPr>
        <w:t xml:space="preserve">e familiar with IBO </w:t>
      </w:r>
      <w:r w:rsidR="005F42B8" w:rsidRPr="005F42B8">
        <w:rPr>
          <w:rFonts w:asciiTheme="minorHAnsi" w:eastAsia="Calibri" w:hAnsiTheme="minorHAnsi" w:cstheme="minorHAnsi"/>
          <w:sz w:val="22"/>
          <w:szCs w:val="22"/>
        </w:rPr>
        <w:t xml:space="preserve">regulations governing the extended essay and the assessment criteria, and </w:t>
      </w:r>
      <w:r w:rsidR="00CF6817">
        <w:rPr>
          <w:rFonts w:asciiTheme="minorHAnsi" w:eastAsia="Calibri" w:hAnsiTheme="minorHAnsi" w:cstheme="minorHAnsi"/>
          <w:sz w:val="22"/>
          <w:szCs w:val="22"/>
        </w:rPr>
        <w:t>make</w:t>
      </w:r>
      <w:r w:rsidR="00D47D1F">
        <w:rPr>
          <w:rFonts w:asciiTheme="minorHAnsi" w:eastAsia="Calibri" w:hAnsiTheme="minorHAnsi" w:cstheme="minorHAnsi"/>
          <w:sz w:val="22"/>
          <w:szCs w:val="22"/>
        </w:rPr>
        <w:t xml:space="preserve"> sure you also have</w:t>
      </w:r>
      <w:r w:rsidR="005F42B8" w:rsidRPr="005F42B8">
        <w:rPr>
          <w:rFonts w:asciiTheme="minorHAnsi" w:eastAsia="Calibri" w:hAnsiTheme="minorHAnsi" w:cstheme="minorHAnsi"/>
          <w:sz w:val="22"/>
          <w:szCs w:val="22"/>
        </w:rPr>
        <w:t xml:space="preserve"> copies of these</w:t>
      </w:r>
      <w:r w:rsidR="00910FF4">
        <w:rPr>
          <w:rFonts w:asciiTheme="minorHAnsi" w:eastAsia="Calibri" w:hAnsiTheme="minorHAnsi" w:cstheme="minorHAnsi"/>
          <w:sz w:val="22"/>
          <w:szCs w:val="22"/>
        </w:rPr>
        <w:t xml:space="preserve"> to regularly refer to</w:t>
      </w:r>
      <w:r w:rsidR="005619F3">
        <w:rPr>
          <w:rFonts w:asciiTheme="minorHAnsi" w:eastAsia="Calibri" w:hAnsiTheme="minorHAnsi" w:cstheme="minorHAnsi"/>
          <w:sz w:val="22"/>
          <w:szCs w:val="22"/>
        </w:rPr>
        <w:t>. They should also refer to appropriate r</w:t>
      </w:r>
      <w:r w:rsidR="00007552">
        <w:rPr>
          <w:rFonts w:asciiTheme="minorHAnsi" w:eastAsia="Calibri" w:hAnsiTheme="minorHAnsi" w:cstheme="minorHAnsi"/>
          <w:sz w:val="22"/>
          <w:szCs w:val="22"/>
        </w:rPr>
        <w:t xml:space="preserve">esources, for example the Extended essay section of My IB </w:t>
      </w:r>
      <w:r w:rsidR="005619F3">
        <w:rPr>
          <w:rFonts w:asciiTheme="minorHAnsi" w:eastAsia="Calibri" w:hAnsiTheme="minorHAnsi" w:cstheme="minorHAnsi"/>
          <w:sz w:val="22"/>
          <w:szCs w:val="22"/>
        </w:rPr>
        <w:t>to ensure they are fully up to date with recent developments and formal feedback</w:t>
      </w:r>
    </w:p>
    <w:p w:rsidR="005F42B8"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M</w:t>
      </w:r>
      <w:r w:rsidR="00D47D1F">
        <w:rPr>
          <w:rFonts w:asciiTheme="minorHAnsi" w:eastAsia="Calibri" w:hAnsiTheme="minorHAnsi" w:cstheme="minorHAnsi"/>
          <w:sz w:val="22"/>
          <w:szCs w:val="22"/>
        </w:rPr>
        <w:t>onitor the progress of your</w:t>
      </w:r>
      <w:r w:rsidR="005F42B8" w:rsidRPr="005F42B8">
        <w:rPr>
          <w:rFonts w:asciiTheme="minorHAnsi" w:eastAsia="Calibri" w:hAnsiTheme="minorHAnsi" w:cstheme="minorHAnsi"/>
          <w:sz w:val="22"/>
          <w:szCs w:val="22"/>
        </w:rPr>
        <w:t xml:space="preserve"> extended essay to offer guidance and to ensure that the essay is </w:t>
      </w:r>
      <w:r w:rsidR="00EE1DA0">
        <w:rPr>
          <w:rFonts w:asciiTheme="minorHAnsi" w:eastAsia="Calibri" w:hAnsiTheme="minorHAnsi" w:cstheme="minorHAnsi"/>
          <w:sz w:val="22"/>
          <w:szCs w:val="22"/>
        </w:rPr>
        <w:t>your</w:t>
      </w:r>
      <w:r w:rsidR="00A60EB0">
        <w:rPr>
          <w:rFonts w:asciiTheme="minorHAnsi" w:eastAsia="Calibri" w:hAnsiTheme="minorHAnsi" w:cstheme="minorHAnsi"/>
          <w:sz w:val="22"/>
          <w:szCs w:val="22"/>
        </w:rPr>
        <w:t xml:space="preserve"> own work. T</w:t>
      </w:r>
      <w:r w:rsidR="005F42B8" w:rsidRPr="005F42B8">
        <w:rPr>
          <w:rFonts w:asciiTheme="minorHAnsi" w:eastAsia="Calibri" w:hAnsiTheme="minorHAnsi" w:cstheme="minorHAnsi"/>
          <w:sz w:val="22"/>
          <w:szCs w:val="22"/>
        </w:rPr>
        <w:t>h</w:t>
      </w:r>
      <w:r w:rsidR="00EE1DA0">
        <w:rPr>
          <w:rFonts w:asciiTheme="minorHAnsi" w:eastAsia="Calibri" w:hAnsiTheme="minorHAnsi" w:cstheme="minorHAnsi"/>
          <w:sz w:val="22"/>
          <w:szCs w:val="22"/>
        </w:rPr>
        <w:t xml:space="preserve">ey will want to see parts of your </w:t>
      </w:r>
      <w:r w:rsidR="00CF6817">
        <w:rPr>
          <w:rFonts w:asciiTheme="minorHAnsi" w:eastAsia="Calibri" w:hAnsiTheme="minorHAnsi" w:cstheme="minorHAnsi"/>
          <w:sz w:val="22"/>
          <w:szCs w:val="22"/>
        </w:rPr>
        <w:t>work</w:t>
      </w:r>
      <w:r w:rsidR="00A60EB0">
        <w:rPr>
          <w:rFonts w:asciiTheme="minorHAnsi" w:eastAsia="Calibri" w:hAnsiTheme="minorHAnsi" w:cstheme="minorHAnsi"/>
          <w:sz w:val="22"/>
          <w:szCs w:val="22"/>
        </w:rPr>
        <w:t xml:space="preserve"> </w:t>
      </w:r>
      <w:r w:rsidR="00510D2A">
        <w:rPr>
          <w:rFonts w:asciiTheme="minorHAnsi" w:eastAsia="Calibri" w:hAnsiTheme="minorHAnsi" w:cstheme="minorHAnsi"/>
          <w:sz w:val="22"/>
          <w:szCs w:val="22"/>
        </w:rPr>
        <w:t xml:space="preserve">in progress </w:t>
      </w:r>
      <w:r w:rsidR="00A60EB0">
        <w:rPr>
          <w:rFonts w:asciiTheme="minorHAnsi" w:eastAsia="Calibri" w:hAnsiTheme="minorHAnsi" w:cstheme="minorHAnsi"/>
          <w:sz w:val="22"/>
          <w:szCs w:val="22"/>
        </w:rPr>
        <w:t xml:space="preserve">and will, when appropriate, ask you to run your work through Turnitin and discuss the results </w:t>
      </w:r>
      <w:r w:rsidR="009747E6">
        <w:rPr>
          <w:rFonts w:asciiTheme="minorHAnsi" w:eastAsia="Calibri" w:hAnsiTheme="minorHAnsi" w:cstheme="minorHAnsi"/>
          <w:sz w:val="22"/>
          <w:szCs w:val="22"/>
        </w:rPr>
        <w:t xml:space="preserve">of this check </w:t>
      </w:r>
      <w:r w:rsidR="00A60EB0">
        <w:rPr>
          <w:rFonts w:asciiTheme="minorHAnsi" w:eastAsia="Calibri" w:hAnsiTheme="minorHAnsi" w:cstheme="minorHAnsi"/>
          <w:sz w:val="22"/>
          <w:szCs w:val="22"/>
        </w:rPr>
        <w:t>with you</w:t>
      </w:r>
      <w:r w:rsidR="00500496">
        <w:rPr>
          <w:rFonts w:asciiTheme="minorHAnsi" w:eastAsia="Calibri" w:hAnsiTheme="minorHAnsi" w:cstheme="minorHAnsi"/>
          <w:sz w:val="22"/>
          <w:szCs w:val="22"/>
        </w:rPr>
        <w:t xml:space="preserve"> an</w:t>
      </w:r>
      <w:r w:rsidR="00495C29">
        <w:rPr>
          <w:rFonts w:asciiTheme="minorHAnsi" w:eastAsia="Calibri" w:hAnsiTheme="minorHAnsi" w:cstheme="minorHAnsi"/>
          <w:sz w:val="22"/>
          <w:szCs w:val="22"/>
        </w:rPr>
        <w:t>d (if necessary) the IBDP Coordinator</w:t>
      </w:r>
    </w:p>
    <w:p w:rsidR="00984C81" w:rsidRPr="00984C81"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S</w:t>
      </w:r>
      <w:r w:rsidR="00984C81">
        <w:rPr>
          <w:rFonts w:asciiTheme="minorHAnsi" w:eastAsia="Calibri" w:hAnsiTheme="minorHAnsi" w:cstheme="minorHAnsi"/>
          <w:sz w:val="22"/>
          <w:szCs w:val="22"/>
        </w:rPr>
        <w:t xml:space="preserve">et </w:t>
      </w:r>
      <w:proofErr w:type="spellStart"/>
      <w:r w:rsidR="00984C81">
        <w:rPr>
          <w:rFonts w:asciiTheme="minorHAnsi" w:eastAsia="Calibri" w:hAnsiTheme="minorHAnsi" w:cstheme="minorHAnsi"/>
          <w:sz w:val="22"/>
          <w:szCs w:val="22"/>
        </w:rPr>
        <w:t>you</w:t>
      </w:r>
      <w:proofErr w:type="spellEnd"/>
      <w:r w:rsidR="00984C81">
        <w:rPr>
          <w:rFonts w:asciiTheme="minorHAnsi" w:eastAsia="Calibri" w:hAnsiTheme="minorHAnsi" w:cstheme="minorHAnsi"/>
          <w:sz w:val="22"/>
          <w:szCs w:val="22"/>
        </w:rPr>
        <w:t xml:space="preserve"> personal deadlines to help you break the process down into suitable sections and check that you are making satisfactory progress. </w:t>
      </w:r>
      <w:r w:rsidR="00495C29">
        <w:rPr>
          <w:rFonts w:asciiTheme="minorHAnsi" w:eastAsia="Calibri" w:hAnsiTheme="minorHAnsi" w:cstheme="minorHAnsi"/>
          <w:sz w:val="22"/>
          <w:szCs w:val="22"/>
        </w:rPr>
        <w:t>They will ensure the IBDP Coordinator</w:t>
      </w:r>
      <w:r w:rsidR="00984C81">
        <w:rPr>
          <w:rFonts w:asciiTheme="minorHAnsi" w:eastAsia="Calibri" w:hAnsiTheme="minorHAnsi" w:cstheme="minorHAnsi"/>
          <w:sz w:val="22"/>
          <w:szCs w:val="22"/>
        </w:rPr>
        <w:t xml:space="preserve"> is informed of any issues regarding your progress and/or any difficulties as they arrive during the process and not only as you approach the final deadline</w:t>
      </w:r>
    </w:p>
    <w:p w:rsidR="005F42B8" w:rsidRPr="005F42B8"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R</w:t>
      </w:r>
      <w:r w:rsidR="00EE1DA0">
        <w:rPr>
          <w:rFonts w:asciiTheme="minorHAnsi" w:eastAsia="Calibri" w:hAnsiTheme="minorHAnsi" w:cstheme="minorHAnsi"/>
          <w:sz w:val="22"/>
          <w:szCs w:val="22"/>
        </w:rPr>
        <w:t>ead and comment</w:t>
      </w:r>
      <w:r w:rsidR="001472B4">
        <w:rPr>
          <w:rFonts w:asciiTheme="minorHAnsi" w:eastAsia="Calibri" w:hAnsiTheme="minorHAnsi" w:cstheme="minorHAnsi"/>
          <w:sz w:val="22"/>
          <w:szCs w:val="22"/>
        </w:rPr>
        <w:t xml:space="preserve"> on</w:t>
      </w:r>
      <w:r w:rsidR="009747E6">
        <w:rPr>
          <w:rFonts w:asciiTheme="minorHAnsi" w:eastAsia="Calibri" w:hAnsiTheme="minorHAnsi" w:cstheme="minorHAnsi"/>
          <w:sz w:val="22"/>
          <w:szCs w:val="22"/>
        </w:rPr>
        <w:t xml:space="preserve"> </w:t>
      </w:r>
      <w:r w:rsidR="005F42B8" w:rsidRPr="005F42B8">
        <w:rPr>
          <w:rFonts w:asciiTheme="minorHAnsi" w:eastAsia="Calibri" w:hAnsiTheme="minorHAnsi" w:cstheme="minorHAnsi"/>
          <w:b/>
          <w:sz w:val="22"/>
          <w:szCs w:val="22"/>
        </w:rPr>
        <w:t>one</w:t>
      </w:r>
      <w:r w:rsidR="005F42B8" w:rsidRPr="005F42B8">
        <w:rPr>
          <w:rFonts w:asciiTheme="minorHAnsi" w:eastAsia="Calibri" w:hAnsiTheme="minorHAnsi" w:cstheme="minorHAnsi"/>
          <w:sz w:val="22"/>
          <w:szCs w:val="22"/>
        </w:rPr>
        <w:t xml:space="preserve"> completed d</w:t>
      </w:r>
      <w:r w:rsidR="00EE1DA0">
        <w:rPr>
          <w:rFonts w:asciiTheme="minorHAnsi" w:eastAsia="Calibri" w:hAnsiTheme="minorHAnsi" w:cstheme="minorHAnsi"/>
          <w:sz w:val="22"/>
          <w:szCs w:val="22"/>
        </w:rPr>
        <w:t>raft only of the essay</w:t>
      </w:r>
      <w:r w:rsidR="00B41696">
        <w:rPr>
          <w:rFonts w:asciiTheme="minorHAnsi" w:eastAsia="Calibri" w:hAnsiTheme="minorHAnsi" w:cstheme="minorHAnsi"/>
          <w:sz w:val="22"/>
          <w:szCs w:val="22"/>
        </w:rPr>
        <w:t>. They should use the IBO assessment criteria to offer advice on areas to improve</w:t>
      </w:r>
    </w:p>
    <w:p w:rsidR="005F42B8"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R</w:t>
      </w:r>
      <w:r w:rsidR="00EE1DA0">
        <w:rPr>
          <w:rFonts w:asciiTheme="minorHAnsi" w:eastAsia="Calibri" w:hAnsiTheme="minorHAnsi" w:cstheme="minorHAnsi"/>
          <w:sz w:val="22"/>
          <w:szCs w:val="22"/>
        </w:rPr>
        <w:t>ead</w:t>
      </w:r>
      <w:r w:rsidR="005F42B8" w:rsidRPr="005F42B8">
        <w:rPr>
          <w:rFonts w:asciiTheme="minorHAnsi" w:eastAsia="Calibri" w:hAnsiTheme="minorHAnsi" w:cstheme="minorHAnsi"/>
          <w:sz w:val="22"/>
          <w:szCs w:val="22"/>
        </w:rPr>
        <w:t xml:space="preserve"> the final version to confirm its authenticity</w:t>
      </w:r>
      <w:r w:rsidR="00EE1DA0">
        <w:rPr>
          <w:rFonts w:asciiTheme="minorHAnsi" w:eastAsia="Calibri" w:hAnsiTheme="minorHAnsi" w:cstheme="minorHAnsi"/>
          <w:sz w:val="22"/>
          <w:szCs w:val="22"/>
        </w:rPr>
        <w:t xml:space="preserve"> and prepare for the viva voce</w:t>
      </w:r>
    </w:p>
    <w:p w:rsidR="005F42B8" w:rsidRPr="005F42B8"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S</w:t>
      </w:r>
      <w:r w:rsidR="00EE1DA0">
        <w:rPr>
          <w:rFonts w:asciiTheme="minorHAnsi" w:eastAsia="Calibri" w:hAnsiTheme="minorHAnsi" w:cstheme="minorHAnsi"/>
          <w:sz w:val="22"/>
          <w:szCs w:val="22"/>
        </w:rPr>
        <w:t xml:space="preserve">ubmit </w:t>
      </w:r>
      <w:r w:rsidR="005F42B8" w:rsidRPr="005F42B8">
        <w:rPr>
          <w:rFonts w:asciiTheme="minorHAnsi" w:eastAsia="Calibri" w:hAnsiTheme="minorHAnsi" w:cstheme="minorHAnsi"/>
          <w:sz w:val="22"/>
          <w:szCs w:val="22"/>
        </w:rPr>
        <w:t>predicted grade</w:t>
      </w:r>
      <w:r w:rsidR="00EE1DA0">
        <w:rPr>
          <w:rFonts w:asciiTheme="minorHAnsi" w:eastAsia="Calibri" w:hAnsiTheme="minorHAnsi" w:cstheme="minorHAnsi"/>
          <w:sz w:val="22"/>
          <w:szCs w:val="22"/>
        </w:rPr>
        <w:t>s</w:t>
      </w:r>
      <w:r w:rsidR="005F42B8" w:rsidRPr="005F42B8">
        <w:rPr>
          <w:rFonts w:asciiTheme="minorHAnsi" w:eastAsia="Calibri" w:hAnsiTheme="minorHAnsi" w:cstheme="minorHAnsi"/>
          <w:sz w:val="22"/>
          <w:szCs w:val="22"/>
        </w:rPr>
        <w:t xml:space="preserve"> </w:t>
      </w:r>
      <w:r w:rsidR="00EE1DA0">
        <w:rPr>
          <w:rFonts w:asciiTheme="minorHAnsi" w:eastAsia="Calibri" w:hAnsiTheme="minorHAnsi" w:cstheme="minorHAnsi"/>
          <w:sz w:val="22"/>
          <w:szCs w:val="22"/>
        </w:rPr>
        <w:t>(for example supervisors are asked to use your first draft to generate predicted grades for UCAS/university applications by the</w:t>
      </w:r>
      <w:r w:rsidR="00536B11">
        <w:rPr>
          <w:rFonts w:asciiTheme="minorHAnsi" w:eastAsia="Calibri" w:hAnsiTheme="minorHAnsi" w:cstheme="minorHAnsi"/>
          <w:sz w:val="22"/>
          <w:szCs w:val="22"/>
        </w:rPr>
        <w:t xml:space="preserve"> end of the</w:t>
      </w:r>
      <w:r w:rsidR="00EE1DA0">
        <w:rPr>
          <w:rFonts w:asciiTheme="minorHAnsi" w:eastAsia="Calibri" w:hAnsiTheme="minorHAnsi" w:cstheme="minorHAnsi"/>
          <w:sz w:val="22"/>
          <w:szCs w:val="22"/>
        </w:rPr>
        <w:t xml:space="preserve"> first week in October of Y13)</w:t>
      </w:r>
      <w:r w:rsidR="00E42824">
        <w:rPr>
          <w:rFonts w:asciiTheme="minorHAnsi" w:eastAsia="Calibri" w:hAnsiTheme="minorHAnsi" w:cstheme="minorHAnsi"/>
          <w:sz w:val="22"/>
          <w:szCs w:val="22"/>
        </w:rPr>
        <w:t>. Supervisors should share your EE UCAS/university predicted grade directly with you</w:t>
      </w:r>
    </w:p>
    <w:p w:rsidR="00E10E19" w:rsidRDefault="001F2F9C" w:rsidP="00A157C7">
      <w:pPr>
        <w:numPr>
          <w:ilvl w:val="0"/>
          <w:numId w:val="3"/>
        </w:numPr>
        <w:spacing w:before="100" w:beforeAutospacing="1" w:after="100" w:afterAutospacing="1"/>
        <w:ind w:right="390"/>
        <w:rPr>
          <w:rFonts w:asciiTheme="minorHAnsi" w:eastAsia="Calibri" w:hAnsiTheme="minorHAnsi" w:cstheme="minorHAnsi"/>
          <w:sz w:val="22"/>
          <w:szCs w:val="22"/>
        </w:rPr>
      </w:pPr>
      <w:r>
        <w:rPr>
          <w:rFonts w:asciiTheme="minorHAnsi" w:eastAsia="Calibri" w:hAnsiTheme="minorHAnsi" w:cstheme="minorHAnsi"/>
          <w:sz w:val="22"/>
          <w:szCs w:val="22"/>
        </w:rPr>
        <w:t>C</w:t>
      </w:r>
      <w:r w:rsidR="00EE1DA0">
        <w:rPr>
          <w:rFonts w:asciiTheme="minorHAnsi" w:eastAsia="Calibri" w:hAnsiTheme="minorHAnsi" w:cstheme="minorHAnsi"/>
          <w:sz w:val="22"/>
          <w:szCs w:val="22"/>
        </w:rPr>
        <w:t>omplete, sign and date</w:t>
      </w:r>
      <w:r w:rsidR="005F42B8" w:rsidRPr="005F42B8">
        <w:rPr>
          <w:rFonts w:asciiTheme="minorHAnsi" w:eastAsia="Calibri" w:hAnsiTheme="minorHAnsi" w:cstheme="minorHAnsi"/>
          <w:sz w:val="22"/>
          <w:szCs w:val="22"/>
        </w:rPr>
        <w:t xml:space="preserve"> the supervisor’s report </w:t>
      </w:r>
      <w:r w:rsidR="00EE1DA0">
        <w:rPr>
          <w:rFonts w:asciiTheme="minorHAnsi" w:eastAsia="Calibri" w:hAnsiTheme="minorHAnsi" w:cstheme="minorHAnsi"/>
          <w:sz w:val="22"/>
          <w:szCs w:val="22"/>
        </w:rPr>
        <w:t>and declare that the work to the best of their knowledge is yours</w:t>
      </w:r>
      <w:r w:rsidR="00E35A7C">
        <w:rPr>
          <w:rFonts w:asciiTheme="minorHAnsi" w:eastAsia="Calibri" w:hAnsiTheme="minorHAnsi" w:cstheme="minorHAnsi"/>
          <w:sz w:val="22"/>
          <w:szCs w:val="22"/>
        </w:rPr>
        <w:t xml:space="preserve">, </w:t>
      </w:r>
      <w:r w:rsidR="00723CDC" w:rsidRPr="00E35A7C">
        <w:rPr>
          <w:rFonts w:asciiTheme="minorHAnsi" w:eastAsia="Calibri" w:hAnsiTheme="minorHAnsi" w:cstheme="minorHAnsi"/>
          <w:sz w:val="22"/>
          <w:szCs w:val="22"/>
        </w:rPr>
        <w:t>c</w:t>
      </w:r>
      <w:r w:rsidR="00EE1DA0" w:rsidRPr="00E35A7C">
        <w:rPr>
          <w:rFonts w:asciiTheme="minorHAnsi" w:eastAsia="Calibri" w:hAnsiTheme="minorHAnsi" w:cstheme="minorHAnsi"/>
          <w:sz w:val="22"/>
          <w:szCs w:val="22"/>
        </w:rPr>
        <w:t xml:space="preserve">onduct the viva voce </w:t>
      </w:r>
      <w:r w:rsidR="00E35A7C" w:rsidRPr="00E35A7C">
        <w:rPr>
          <w:rFonts w:asciiTheme="minorHAnsi" w:eastAsia="Calibri" w:hAnsiTheme="minorHAnsi" w:cstheme="minorHAnsi"/>
          <w:sz w:val="22"/>
          <w:szCs w:val="22"/>
        </w:rPr>
        <w:t xml:space="preserve">and </w:t>
      </w:r>
      <w:r w:rsidR="00EE1DA0" w:rsidRPr="00E35A7C">
        <w:rPr>
          <w:rFonts w:asciiTheme="minorHAnsi" w:eastAsia="Calibri" w:hAnsiTheme="minorHAnsi" w:cstheme="minorHAnsi"/>
          <w:sz w:val="22"/>
          <w:szCs w:val="22"/>
        </w:rPr>
        <w:t xml:space="preserve">write comments </w:t>
      </w:r>
      <w:r w:rsidR="00E35A7C" w:rsidRPr="00E35A7C">
        <w:rPr>
          <w:rFonts w:asciiTheme="minorHAnsi" w:eastAsia="Calibri" w:hAnsiTheme="minorHAnsi" w:cstheme="minorHAnsi"/>
          <w:sz w:val="22"/>
          <w:szCs w:val="22"/>
        </w:rPr>
        <w:t>relating to criteria K (holistic judgment)</w:t>
      </w:r>
    </w:p>
    <w:p w:rsidR="005F42B8" w:rsidRPr="00D56559" w:rsidRDefault="001F2F9C" w:rsidP="00A157C7">
      <w:pPr>
        <w:numPr>
          <w:ilvl w:val="0"/>
          <w:numId w:val="3"/>
        </w:numPr>
        <w:spacing w:before="100" w:beforeAutospacing="1" w:after="100" w:afterAutospacing="1"/>
        <w:ind w:right="390"/>
        <w:rPr>
          <w:rFonts w:asciiTheme="minorHAnsi" w:hAnsiTheme="minorHAnsi" w:cstheme="minorHAnsi"/>
        </w:rPr>
      </w:pPr>
      <w:r>
        <w:rPr>
          <w:rFonts w:asciiTheme="minorHAnsi" w:eastAsia="Calibri" w:hAnsiTheme="minorHAnsi" w:cstheme="minorHAnsi"/>
          <w:sz w:val="22"/>
          <w:szCs w:val="22"/>
        </w:rPr>
        <w:t>H</w:t>
      </w:r>
      <w:r w:rsidR="00011740" w:rsidRPr="00D56559">
        <w:rPr>
          <w:rFonts w:asciiTheme="minorHAnsi" w:eastAsia="Calibri" w:hAnsiTheme="minorHAnsi" w:cstheme="minorHAnsi"/>
          <w:sz w:val="22"/>
          <w:szCs w:val="22"/>
        </w:rPr>
        <w:t>and all completed paperwork</w:t>
      </w:r>
      <w:r w:rsidR="00A90599">
        <w:rPr>
          <w:rFonts w:asciiTheme="minorHAnsi" w:eastAsia="Calibri" w:hAnsiTheme="minorHAnsi" w:cstheme="minorHAnsi"/>
          <w:sz w:val="22"/>
          <w:szCs w:val="22"/>
        </w:rPr>
        <w:t>, including your fully completed RPP form,</w:t>
      </w:r>
      <w:r w:rsidR="00011740" w:rsidRPr="00D56559">
        <w:rPr>
          <w:rFonts w:asciiTheme="minorHAnsi" w:eastAsia="Calibri" w:hAnsiTheme="minorHAnsi" w:cstheme="minorHAnsi"/>
          <w:sz w:val="22"/>
          <w:szCs w:val="22"/>
        </w:rPr>
        <w:t xml:space="preserve"> along with </w:t>
      </w:r>
      <w:r w:rsidR="001472B4">
        <w:rPr>
          <w:rFonts w:asciiTheme="minorHAnsi" w:eastAsia="Calibri" w:hAnsiTheme="minorHAnsi" w:cstheme="minorHAnsi"/>
          <w:sz w:val="22"/>
          <w:szCs w:val="22"/>
        </w:rPr>
        <w:t xml:space="preserve">(if appropriate) </w:t>
      </w:r>
      <w:r w:rsidR="00011740" w:rsidRPr="00D56559">
        <w:rPr>
          <w:rFonts w:asciiTheme="minorHAnsi" w:eastAsia="Calibri" w:hAnsiTheme="minorHAnsi" w:cstheme="minorHAnsi"/>
          <w:sz w:val="22"/>
          <w:szCs w:val="22"/>
        </w:rPr>
        <w:t xml:space="preserve">one hard copy of your final essay to </w:t>
      </w:r>
      <w:r w:rsidR="00495C29">
        <w:rPr>
          <w:rFonts w:asciiTheme="minorHAnsi" w:eastAsia="Calibri" w:hAnsiTheme="minorHAnsi" w:cstheme="minorHAnsi"/>
          <w:sz w:val="22"/>
          <w:szCs w:val="22"/>
        </w:rPr>
        <w:t>the IBDP Coordinator</w:t>
      </w:r>
      <w:r w:rsidR="00FB003E">
        <w:rPr>
          <w:rFonts w:asciiTheme="minorHAnsi" w:eastAsia="Calibri" w:hAnsiTheme="minorHAnsi" w:cstheme="minorHAnsi"/>
          <w:sz w:val="22"/>
          <w:szCs w:val="22"/>
        </w:rPr>
        <w:t xml:space="preserve"> so he can forward</w:t>
      </w:r>
      <w:r w:rsidR="00A90599">
        <w:rPr>
          <w:rFonts w:asciiTheme="minorHAnsi" w:eastAsia="Calibri" w:hAnsiTheme="minorHAnsi" w:cstheme="minorHAnsi"/>
          <w:sz w:val="22"/>
          <w:szCs w:val="22"/>
        </w:rPr>
        <w:t xml:space="preserve"> to the IBO</w:t>
      </w:r>
    </w:p>
    <w:p w:rsidR="009B39CC" w:rsidRDefault="00446C5B" w:rsidP="003B0216">
      <w:pPr>
        <w:pStyle w:val="Heading1"/>
        <w:spacing w:line="276" w:lineRule="auto"/>
        <w:rPr>
          <w:rFonts w:cstheme="minorHAnsi"/>
          <w:color w:val="800000"/>
          <w:sz w:val="22"/>
        </w:rPr>
      </w:pPr>
      <w:bookmarkStart w:id="8" w:name="_Toc505007471"/>
      <w:r>
        <w:rPr>
          <w:rFonts w:cstheme="minorHAnsi"/>
          <w:color w:val="800000"/>
          <w:sz w:val="22"/>
        </w:rPr>
        <w:t>YOUR SCHOOL WILL HELP YOU BY:</w:t>
      </w:r>
      <w:bookmarkEnd w:id="8"/>
    </w:p>
    <w:p w:rsidR="00446C5B" w:rsidRDefault="00446C5B" w:rsidP="00446C5B">
      <w:pPr>
        <w:rPr>
          <w:lang w:val="en-GB"/>
        </w:rPr>
      </w:pPr>
    </w:p>
    <w:p w:rsidR="00FC3BC8" w:rsidRDefault="001F2F9C" w:rsidP="00A157C7">
      <w:pPr>
        <w:pStyle w:val="ListParagraph"/>
        <w:numPr>
          <w:ilvl w:val="0"/>
          <w:numId w:val="4"/>
        </w:numPr>
        <w:rPr>
          <w:lang w:val="en-GB"/>
        </w:rPr>
      </w:pPr>
      <w:r>
        <w:rPr>
          <w:lang w:val="en-GB"/>
        </w:rPr>
        <w:t>O</w:t>
      </w:r>
      <w:r w:rsidR="00FC3BC8">
        <w:rPr>
          <w:lang w:val="en-GB"/>
        </w:rPr>
        <w:t xml:space="preserve">rganising one or more assembly to outline the demands of the task, particularly in the context of the IB Diploma as a whole and how the draft will impact your UCAS/university predicted grades. We will also prompt you to consider how to plan your 40 hours </w:t>
      </w:r>
    </w:p>
    <w:p w:rsidR="00FC3BC8" w:rsidRPr="00FC3BC8" w:rsidRDefault="001F2F9C" w:rsidP="00A157C7">
      <w:pPr>
        <w:pStyle w:val="ListParagraph"/>
        <w:numPr>
          <w:ilvl w:val="0"/>
          <w:numId w:val="4"/>
        </w:numPr>
        <w:rPr>
          <w:lang w:val="en-GB"/>
        </w:rPr>
      </w:pPr>
      <w:r>
        <w:rPr>
          <w:lang w:val="en-GB"/>
        </w:rPr>
        <w:t>A</w:t>
      </w:r>
      <w:r w:rsidR="00FC3BC8">
        <w:rPr>
          <w:lang w:val="en-GB"/>
        </w:rPr>
        <w:t>llocat</w:t>
      </w:r>
      <w:r>
        <w:rPr>
          <w:lang w:val="en-GB"/>
        </w:rPr>
        <w:t xml:space="preserve">ing </w:t>
      </w:r>
      <w:r w:rsidR="00FC3BC8" w:rsidRPr="000C4A55">
        <w:rPr>
          <w:lang w:val="en-GB"/>
        </w:rPr>
        <w:t>an appropriately quali</w:t>
      </w:r>
      <w:r w:rsidR="00FC3BC8">
        <w:rPr>
          <w:lang w:val="en-GB"/>
        </w:rPr>
        <w:t xml:space="preserve">fied </w:t>
      </w:r>
      <w:r w:rsidR="00FC3BC8" w:rsidRPr="000C4A55">
        <w:rPr>
          <w:lang w:val="en-GB"/>
        </w:rPr>
        <w:t>supervisor</w:t>
      </w:r>
    </w:p>
    <w:p w:rsidR="00446C5B" w:rsidRDefault="001F2F9C" w:rsidP="00A157C7">
      <w:pPr>
        <w:pStyle w:val="ListParagraph"/>
        <w:numPr>
          <w:ilvl w:val="0"/>
          <w:numId w:val="4"/>
        </w:numPr>
        <w:rPr>
          <w:lang w:val="en-GB"/>
        </w:rPr>
      </w:pPr>
      <w:r>
        <w:rPr>
          <w:lang w:val="en-GB"/>
        </w:rPr>
        <w:t>E</w:t>
      </w:r>
      <w:r w:rsidR="00446C5B">
        <w:rPr>
          <w:lang w:val="en-GB"/>
        </w:rPr>
        <w:t xml:space="preserve">nsuring you have </w:t>
      </w:r>
      <w:r w:rsidR="00FC3BC8">
        <w:rPr>
          <w:lang w:val="en-GB"/>
        </w:rPr>
        <w:t xml:space="preserve">adequate </w:t>
      </w:r>
      <w:r w:rsidR="00446C5B">
        <w:rPr>
          <w:lang w:val="en-GB"/>
        </w:rPr>
        <w:t>access to our library and help</w:t>
      </w:r>
      <w:r w:rsidR="00FC3BC8">
        <w:rPr>
          <w:lang w:val="en-GB"/>
        </w:rPr>
        <w:t>ing</w:t>
      </w:r>
      <w:r w:rsidR="00446C5B">
        <w:rPr>
          <w:lang w:val="en-GB"/>
        </w:rPr>
        <w:t xml:space="preserve"> you access other </w:t>
      </w:r>
      <w:r w:rsidR="00720438">
        <w:rPr>
          <w:lang w:val="en-GB"/>
        </w:rPr>
        <w:t xml:space="preserve">useful </w:t>
      </w:r>
      <w:r w:rsidR="00446C5B">
        <w:rPr>
          <w:lang w:val="en-GB"/>
        </w:rPr>
        <w:t xml:space="preserve">libraries by providing you a letter of introduction if necessary </w:t>
      </w:r>
    </w:p>
    <w:p w:rsidR="00FC3BC8" w:rsidRDefault="001F2F9C" w:rsidP="00A157C7">
      <w:pPr>
        <w:pStyle w:val="ListParagraph"/>
        <w:numPr>
          <w:ilvl w:val="0"/>
          <w:numId w:val="4"/>
        </w:numPr>
        <w:rPr>
          <w:lang w:val="en-GB"/>
        </w:rPr>
      </w:pPr>
      <w:r>
        <w:rPr>
          <w:lang w:val="en-GB"/>
        </w:rPr>
        <w:t>O</w:t>
      </w:r>
      <w:r w:rsidR="00FC3BC8">
        <w:rPr>
          <w:lang w:val="en-GB"/>
        </w:rPr>
        <w:t xml:space="preserve">ver the course of the process, running three library sessions to </w:t>
      </w:r>
      <w:r w:rsidR="00720438">
        <w:rPr>
          <w:lang w:val="en-GB"/>
        </w:rPr>
        <w:t xml:space="preserve">teach you essential </w:t>
      </w:r>
      <w:r w:rsidR="00FC3BC8">
        <w:rPr>
          <w:lang w:val="en-GB"/>
        </w:rPr>
        <w:t xml:space="preserve">key skills such as </w:t>
      </w:r>
      <w:r w:rsidR="00720438">
        <w:rPr>
          <w:lang w:val="en-GB"/>
        </w:rPr>
        <w:t>creating and focussing</w:t>
      </w:r>
      <w:r w:rsidR="00FC3BC8">
        <w:rPr>
          <w:lang w:val="en-GB"/>
        </w:rPr>
        <w:t xml:space="preserve"> </w:t>
      </w:r>
      <w:r w:rsidR="00720438">
        <w:rPr>
          <w:lang w:val="en-GB"/>
        </w:rPr>
        <w:t>research</w:t>
      </w:r>
      <w:r w:rsidR="00FC3BC8">
        <w:rPr>
          <w:lang w:val="en-GB"/>
        </w:rPr>
        <w:t xml:space="preserve"> questions, researching, evaluating the value of various </w:t>
      </w:r>
      <w:r w:rsidR="00720438">
        <w:rPr>
          <w:lang w:val="en-GB"/>
        </w:rPr>
        <w:t xml:space="preserve">primary and secondary </w:t>
      </w:r>
      <w:r w:rsidR="00FC3BC8">
        <w:rPr>
          <w:lang w:val="en-GB"/>
        </w:rPr>
        <w:t xml:space="preserve">sources, </w:t>
      </w:r>
      <w:r w:rsidR="00720438">
        <w:rPr>
          <w:lang w:val="en-GB"/>
        </w:rPr>
        <w:t xml:space="preserve">showing you </w:t>
      </w:r>
      <w:r w:rsidR="00FC3BC8">
        <w:rPr>
          <w:lang w:val="en-GB"/>
        </w:rPr>
        <w:t xml:space="preserve">how to </w:t>
      </w:r>
      <w:r w:rsidR="00720438">
        <w:rPr>
          <w:lang w:val="en-GB"/>
        </w:rPr>
        <w:t xml:space="preserve">use a recognised referencing system to </w:t>
      </w:r>
      <w:r w:rsidR="00FC3BC8">
        <w:rPr>
          <w:lang w:val="en-GB"/>
        </w:rPr>
        <w:t>create footnotes and bibliographies, etc.</w:t>
      </w:r>
    </w:p>
    <w:p w:rsidR="00007552" w:rsidRPr="00007552" w:rsidRDefault="001F2F9C" w:rsidP="002A6AFD">
      <w:pPr>
        <w:pStyle w:val="ListParagraph"/>
        <w:numPr>
          <w:ilvl w:val="0"/>
          <w:numId w:val="4"/>
        </w:numPr>
        <w:rPr>
          <w:lang w:val="en-GB"/>
        </w:rPr>
      </w:pPr>
      <w:r w:rsidRPr="00007552">
        <w:rPr>
          <w:lang w:val="en-GB"/>
        </w:rPr>
        <w:t>P</w:t>
      </w:r>
      <w:r w:rsidR="000C4A55" w:rsidRPr="00007552">
        <w:rPr>
          <w:lang w:val="en-GB"/>
        </w:rPr>
        <w:t xml:space="preserve">roviding you with </w:t>
      </w:r>
      <w:r w:rsidR="00024A6B" w:rsidRPr="00007552">
        <w:rPr>
          <w:lang w:val="en-GB"/>
        </w:rPr>
        <w:t>all necessary</w:t>
      </w:r>
      <w:r w:rsidR="000C4A55" w:rsidRPr="00007552">
        <w:rPr>
          <w:lang w:val="en-GB"/>
        </w:rPr>
        <w:t xml:space="preserve"> </w:t>
      </w:r>
      <w:r w:rsidR="00FC3BC8" w:rsidRPr="00007552">
        <w:rPr>
          <w:lang w:val="en-GB"/>
        </w:rPr>
        <w:t xml:space="preserve">IBO </w:t>
      </w:r>
      <w:r w:rsidR="00024A6B" w:rsidRPr="00007552">
        <w:rPr>
          <w:lang w:val="en-GB"/>
        </w:rPr>
        <w:t>paperwork</w:t>
      </w:r>
      <w:r w:rsidR="000C4A55" w:rsidRPr="00007552">
        <w:rPr>
          <w:lang w:val="en-GB"/>
        </w:rPr>
        <w:t xml:space="preserve"> (such as the ma</w:t>
      </w:r>
      <w:r w:rsidR="00495C29" w:rsidRPr="00007552">
        <w:rPr>
          <w:lang w:val="en-GB"/>
        </w:rPr>
        <w:t>r</w:t>
      </w:r>
      <w:r w:rsidR="000C4A55" w:rsidRPr="00007552">
        <w:rPr>
          <w:lang w:val="en-GB"/>
        </w:rPr>
        <w:t>king criteria</w:t>
      </w:r>
      <w:r w:rsidR="00FC3BC8" w:rsidRPr="00007552">
        <w:rPr>
          <w:lang w:val="en-GB"/>
        </w:rPr>
        <w:t>, RPP forms, etc.</w:t>
      </w:r>
      <w:r w:rsidR="000C4A55" w:rsidRPr="00007552">
        <w:rPr>
          <w:lang w:val="en-GB"/>
        </w:rPr>
        <w:t xml:space="preserve">) </w:t>
      </w:r>
    </w:p>
    <w:p w:rsidR="00B434C8" w:rsidRDefault="001F2F9C" w:rsidP="00A157C7">
      <w:pPr>
        <w:pStyle w:val="ListParagraph"/>
        <w:numPr>
          <w:ilvl w:val="0"/>
          <w:numId w:val="4"/>
        </w:numPr>
        <w:rPr>
          <w:lang w:val="en-GB"/>
        </w:rPr>
      </w:pPr>
      <w:r>
        <w:rPr>
          <w:lang w:val="en-GB"/>
        </w:rPr>
        <w:t>G</w:t>
      </w:r>
      <w:r w:rsidR="000C4A55">
        <w:rPr>
          <w:lang w:val="en-GB"/>
        </w:rPr>
        <w:t xml:space="preserve">iving you the </w:t>
      </w:r>
      <w:r w:rsidR="00FC3BC8">
        <w:rPr>
          <w:lang w:val="en-GB"/>
        </w:rPr>
        <w:t xml:space="preserve">key </w:t>
      </w:r>
      <w:r w:rsidR="000C4A55">
        <w:rPr>
          <w:lang w:val="en-GB"/>
        </w:rPr>
        <w:t xml:space="preserve">deadlines early in the process so you know </w:t>
      </w:r>
      <w:r w:rsidR="00FC3BC8">
        <w:rPr>
          <w:lang w:val="en-GB"/>
        </w:rPr>
        <w:t xml:space="preserve">exactly </w:t>
      </w:r>
      <w:r w:rsidR="000C4A55">
        <w:rPr>
          <w:lang w:val="en-GB"/>
        </w:rPr>
        <w:t>when you are expected to submit the completed first draft and the final draft</w:t>
      </w:r>
    </w:p>
    <w:p w:rsidR="004C2CCD" w:rsidRDefault="004C2CCD" w:rsidP="004C2CCD">
      <w:pPr>
        <w:pStyle w:val="ListParagraph"/>
        <w:rPr>
          <w:lang w:val="en-GB"/>
        </w:rPr>
      </w:pPr>
    </w:p>
    <w:p w:rsidR="004C2CCD" w:rsidRDefault="004C2CCD" w:rsidP="004C2CCD">
      <w:pPr>
        <w:pStyle w:val="ListParagraph"/>
        <w:rPr>
          <w:lang w:val="en-GB"/>
        </w:rPr>
      </w:pPr>
    </w:p>
    <w:p w:rsidR="000C4A55" w:rsidRDefault="001F2F9C" w:rsidP="00A157C7">
      <w:pPr>
        <w:pStyle w:val="ListParagraph"/>
        <w:numPr>
          <w:ilvl w:val="0"/>
          <w:numId w:val="4"/>
        </w:numPr>
        <w:rPr>
          <w:lang w:val="en-GB"/>
        </w:rPr>
      </w:pPr>
      <w:r>
        <w:rPr>
          <w:lang w:val="en-GB"/>
        </w:rPr>
        <w:t>R</w:t>
      </w:r>
      <w:r w:rsidR="000C4A55">
        <w:rPr>
          <w:lang w:val="en-GB"/>
        </w:rPr>
        <w:t>unning the Extended Essay Day in the summer term to help ensure you are set up and thoroughly prepared to make full use of your long summer holiday to get the first draft completed</w:t>
      </w:r>
    </w:p>
    <w:p w:rsidR="000C4A55" w:rsidRDefault="001F2F9C" w:rsidP="00A157C7">
      <w:pPr>
        <w:pStyle w:val="ListParagraph"/>
        <w:numPr>
          <w:ilvl w:val="0"/>
          <w:numId w:val="4"/>
        </w:numPr>
        <w:rPr>
          <w:lang w:val="en-GB"/>
        </w:rPr>
      </w:pPr>
      <w:r>
        <w:rPr>
          <w:lang w:val="en-GB"/>
        </w:rPr>
        <w:t>A</w:t>
      </w:r>
      <w:r w:rsidR="000C4A55">
        <w:rPr>
          <w:lang w:val="en-GB"/>
        </w:rPr>
        <w:t>sking teachers to refer closely to y</w:t>
      </w:r>
      <w:r w:rsidR="00FB003E">
        <w:rPr>
          <w:lang w:val="en-GB"/>
        </w:rPr>
        <w:t xml:space="preserve">our IBDP calendar when they </w:t>
      </w:r>
      <w:r w:rsidR="000C4A55">
        <w:rPr>
          <w:lang w:val="en-GB"/>
        </w:rPr>
        <w:t>plan and set</w:t>
      </w:r>
      <w:r w:rsidR="00495C29">
        <w:rPr>
          <w:lang w:val="en-GB"/>
        </w:rPr>
        <w:t xml:space="preserve"> </w:t>
      </w:r>
      <w:r w:rsidR="000C4A55">
        <w:rPr>
          <w:lang w:val="en-GB"/>
        </w:rPr>
        <w:t>key deadlines</w:t>
      </w:r>
      <w:r w:rsidR="001E2DA4">
        <w:rPr>
          <w:lang w:val="en-GB"/>
        </w:rPr>
        <w:t xml:space="preserve"> to </w:t>
      </w:r>
      <w:r w:rsidR="00495C29">
        <w:rPr>
          <w:lang w:val="en-GB"/>
        </w:rPr>
        <w:t xml:space="preserve">ensure you are able to </w:t>
      </w:r>
      <w:r w:rsidR="001E2DA4">
        <w:rPr>
          <w:lang w:val="en-GB"/>
        </w:rPr>
        <w:t xml:space="preserve">meet </w:t>
      </w:r>
      <w:r w:rsidR="00FB003E">
        <w:rPr>
          <w:lang w:val="en-GB"/>
        </w:rPr>
        <w:t xml:space="preserve">all </w:t>
      </w:r>
      <w:r w:rsidR="001E2DA4">
        <w:rPr>
          <w:lang w:val="en-GB"/>
        </w:rPr>
        <w:t>deadlines set</w:t>
      </w:r>
    </w:p>
    <w:p w:rsidR="000C4A55" w:rsidRDefault="001F2F9C" w:rsidP="00A157C7">
      <w:pPr>
        <w:pStyle w:val="ListParagraph"/>
        <w:numPr>
          <w:ilvl w:val="0"/>
          <w:numId w:val="4"/>
        </w:numPr>
        <w:rPr>
          <w:lang w:val="en-GB"/>
        </w:rPr>
      </w:pPr>
      <w:r>
        <w:rPr>
          <w:lang w:val="en-GB"/>
        </w:rPr>
        <w:t>H</w:t>
      </w:r>
      <w:r w:rsidR="006C4A23">
        <w:rPr>
          <w:lang w:val="en-GB"/>
        </w:rPr>
        <w:t>elping supervisors stay up to date with developments concerning the extended essay through running IB meetings and, where appropriate, providing training on the extended essay</w:t>
      </w:r>
    </w:p>
    <w:p w:rsidR="008850F6" w:rsidRPr="00007552" w:rsidRDefault="001F2F9C" w:rsidP="002A6AFD">
      <w:pPr>
        <w:pStyle w:val="ListParagraph"/>
        <w:numPr>
          <w:ilvl w:val="0"/>
          <w:numId w:val="4"/>
        </w:numPr>
        <w:rPr>
          <w:lang w:val="en-GB"/>
        </w:rPr>
      </w:pPr>
      <w:r w:rsidRPr="00007552">
        <w:rPr>
          <w:lang w:val="en-GB"/>
        </w:rPr>
        <w:t xml:space="preserve">Liaising with parents when appropriate or necessary. The UCAS/university predicted grade for the extended essay will be communicated to families (along with all other final predicted grades) at the beginning of October. Parents will be contacted during the task if any </w:t>
      </w:r>
      <w:r w:rsidR="00493BD0" w:rsidRPr="00007552">
        <w:rPr>
          <w:lang w:val="en-GB"/>
        </w:rPr>
        <w:t xml:space="preserve">issues </w:t>
      </w:r>
      <w:r w:rsidRPr="00007552">
        <w:rPr>
          <w:lang w:val="en-GB"/>
        </w:rPr>
        <w:t xml:space="preserve">arise that </w:t>
      </w:r>
      <w:r w:rsidR="00493BD0" w:rsidRPr="00007552">
        <w:rPr>
          <w:lang w:val="en-GB"/>
        </w:rPr>
        <w:t xml:space="preserve">prevent you </w:t>
      </w:r>
      <w:r w:rsidRPr="00007552">
        <w:rPr>
          <w:lang w:val="en-GB"/>
        </w:rPr>
        <w:t>successfully completing t</w:t>
      </w:r>
      <w:r w:rsidR="00493BD0" w:rsidRPr="00007552">
        <w:rPr>
          <w:lang w:val="en-GB"/>
        </w:rPr>
        <w:t>his essential component of the Diploma</w:t>
      </w:r>
      <w:r w:rsidR="008850F6" w:rsidRPr="00007552">
        <w:rPr>
          <w:lang w:val="en-GB"/>
        </w:rPr>
        <w:t xml:space="preserve"> programme.</w:t>
      </w:r>
      <w:r w:rsidR="00427CD4" w:rsidRPr="00007552">
        <w:rPr>
          <w:lang w:val="en-GB"/>
        </w:rPr>
        <w:t xml:space="preserve"> </w:t>
      </w:r>
      <w:r w:rsidRPr="00007552">
        <w:rPr>
          <w:lang w:val="en-GB"/>
        </w:rPr>
        <w:t>Finally, if a</w:t>
      </w:r>
      <w:r w:rsidR="00427CD4" w:rsidRPr="00007552">
        <w:rPr>
          <w:lang w:val="en-GB"/>
        </w:rPr>
        <w:t xml:space="preserve"> student fails to </w:t>
      </w:r>
      <w:r w:rsidR="008850F6" w:rsidRPr="00007552">
        <w:rPr>
          <w:lang w:val="en-GB"/>
        </w:rPr>
        <w:t>m</w:t>
      </w:r>
      <w:r w:rsidR="00427CD4" w:rsidRPr="00007552">
        <w:rPr>
          <w:lang w:val="en-GB"/>
        </w:rPr>
        <w:t xml:space="preserve">eet </w:t>
      </w:r>
      <w:r w:rsidRPr="00007552">
        <w:rPr>
          <w:lang w:val="en-GB"/>
        </w:rPr>
        <w:t xml:space="preserve">the final deadline </w:t>
      </w:r>
      <w:r w:rsidR="00E210CE" w:rsidRPr="00007552">
        <w:rPr>
          <w:lang w:val="en-GB"/>
        </w:rPr>
        <w:t>the IBDP Coordinator</w:t>
      </w:r>
      <w:r w:rsidR="00427CD4" w:rsidRPr="00007552">
        <w:rPr>
          <w:lang w:val="en-GB"/>
        </w:rPr>
        <w:t xml:space="preserve"> will take time to discuss options with families (</w:t>
      </w:r>
      <w:r w:rsidRPr="00007552">
        <w:rPr>
          <w:lang w:val="en-GB"/>
        </w:rPr>
        <w:t>transferring</w:t>
      </w:r>
      <w:r w:rsidR="008850F6" w:rsidRPr="00007552">
        <w:rPr>
          <w:lang w:val="en-GB"/>
        </w:rPr>
        <w:t xml:space="preserve"> onto IB Course or </w:t>
      </w:r>
      <w:r w:rsidRPr="00007552">
        <w:rPr>
          <w:lang w:val="en-GB"/>
        </w:rPr>
        <w:t>having a period of fixed exclusion</w:t>
      </w:r>
      <w:r w:rsidR="00427CD4" w:rsidRPr="00007552">
        <w:rPr>
          <w:lang w:val="en-GB"/>
        </w:rPr>
        <w:t xml:space="preserve"> </w:t>
      </w:r>
      <w:r w:rsidR="008850F6" w:rsidRPr="00007552">
        <w:rPr>
          <w:lang w:val="en-GB"/>
        </w:rPr>
        <w:t>from lesso</w:t>
      </w:r>
      <w:r w:rsidRPr="00007552">
        <w:rPr>
          <w:lang w:val="en-GB"/>
        </w:rPr>
        <w:t>ns)</w:t>
      </w:r>
    </w:p>
    <w:p w:rsidR="00FE4AE6" w:rsidRDefault="00EA3864" w:rsidP="00FE4AE6">
      <w:pPr>
        <w:pStyle w:val="Heading1"/>
        <w:spacing w:line="276" w:lineRule="auto"/>
        <w:rPr>
          <w:rFonts w:cstheme="minorHAnsi"/>
          <w:color w:val="800000"/>
          <w:sz w:val="22"/>
        </w:rPr>
      </w:pPr>
      <w:bookmarkStart w:id="9" w:name="_Toc505007472"/>
      <w:r>
        <w:rPr>
          <w:rFonts w:cstheme="minorHAnsi"/>
          <w:color w:val="800000"/>
          <w:sz w:val="22"/>
        </w:rPr>
        <w:t>ADVICE FROM EXAMINERS</w:t>
      </w:r>
      <w:bookmarkEnd w:id="9"/>
    </w:p>
    <w:p w:rsidR="00EA3864" w:rsidRDefault="00EA3864" w:rsidP="00EA3864">
      <w:pPr>
        <w:rPr>
          <w:lang w:val="en-GB"/>
        </w:rPr>
      </w:pPr>
    </w:p>
    <w:p w:rsidR="00EA3864" w:rsidRPr="0058751F" w:rsidRDefault="00427CD4" w:rsidP="00EA3864">
      <w:pPr>
        <w:rPr>
          <w:rFonts w:ascii="Calibri" w:eastAsia="Calibri" w:hAnsi="Calibri"/>
          <w:sz w:val="22"/>
          <w:szCs w:val="22"/>
          <w:lang w:val="en-GB"/>
        </w:rPr>
      </w:pPr>
      <w:r w:rsidRPr="0058751F">
        <w:rPr>
          <w:rFonts w:ascii="Calibri" w:eastAsia="Calibri" w:hAnsi="Calibri"/>
          <w:sz w:val="22"/>
          <w:szCs w:val="22"/>
          <w:lang w:val="en-GB"/>
        </w:rPr>
        <w:t>Here is</w:t>
      </w:r>
      <w:r w:rsidR="0058751F" w:rsidRPr="0058751F">
        <w:rPr>
          <w:rFonts w:ascii="Calibri" w:eastAsia="Calibri" w:hAnsi="Calibri"/>
          <w:sz w:val="22"/>
          <w:szCs w:val="22"/>
          <w:lang w:val="en-GB"/>
        </w:rPr>
        <w:t xml:space="preserve"> some extremely</w:t>
      </w:r>
      <w:r w:rsidR="00EA3864" w:rsidRPr="0058751F">
        <w:rPr>
          <w:rFonts w:ascii="Calibri" w:eastAsia="Calibri" w:hAnsi="Calibri"/>
          <w:sz w:val="22"/>
          <w:szCs w:val="22"/>
          <w:lang w:val="en-GB"/>
        </w:rPr>
        <w:t xml:space="preserve"> useful </w:t>
      </w:r>
      <w:r w:rsidR="00FF686F" w:rsidRPr="0058751F">
        <w:rPr>
          <w:rFonts w:ascii="Calibri" w:eastAsia="Calibri" w:hAnsi="Calibri"/>
          <w:sz w:val="22"/>
          <w:szCs w:val="22"/>
          <w:lang w:val="en-GB"/>
        </w:rPr>
        <w:t>advice from the</w:t>
      </w:r>
      <w:r w:rsidR="00EA3864" w:rsidRPr="0058751F">
        <w:rPr>
          <w:rFonts w:ascii="Calibri" w:eastAsia="Calibri" w:hAnsi="Calibri"/>
          <w:sz w:val="22"/>
          <w:szCs w:val="22"/>
          <w:lang w:val="en-GB"/>
        </w:rPr>
        <w:t xml:space="preserve"> ex</w:t>
      </w:r>
      <w:r w:rsidR="00FF686F" w:rsidRPr="0058751F">
        <w:rPr>
          <w:rFonts w:ascii="Calibri" w:eastAsia="Calibri" w:hAnsi="Calibri"/>
          <w:sz w:val="22"/>
          <w:szCs w:val="22"/>
          <w:lang w:val="en-GB"/>
        </w:rPr>
        <w:t>tended essay examiners themselves</w:t>
      </w:r>
      <w:r w:rsidR="00EA3864" w:rsidRPr="0058751F">
        <w:rPr>
          <w:rFonts w:ascii="Calibri" w:eastAsia="Calibri" w:hAnsi="Calibri"/>
          <w:sz w:val="22"/>
          <w:szCs w:val="22"/>
          <w:lang w:val="en-GB"/>
        </w:rPr>
        <w:t>:</w:t>
      </w:r>
    </w:p>
    <w:tbl>
      <w:tblPr>
        <w:tblStyle w:val="TableGrid"/>
        <w:tblW w:w="0" w:type="auto"/>
        <w:tblLook w:val="04A0" w:firstRow="1" w:lastRow="0" w:firstColumn="1" w:lastColumn="0" w:noHBand="0" w:noVBand="1"/>
      </w:tblPr>
      <w:tblGrid>
        <w:gridCol w:w="5097"/>
        <w:gridCol w:w="5098"/>
      </w:tblGrid>
      <w:tr w:rsidR="00EA3864" w:rsidRPr="0058751F" w:rsidTr="00EA3864">
        <w:tc>
          <w:tcPr>
            <w:tcW w:w="5097" w:type="dxa"/>
          </w:tcPr>
          <w:p w:rsidR="00EA3864" w:rsidRDefault="00EA3864" w:rsidP="00EA3864">
            <w:pPr>
              <w:jc w:val="center"/>
              <w:rPr>
                <w:rFonts w:ascii="Calibri" w:eastAsia="Calibri" w:hAnsi="Calibri" w:cs="Times New Roman"/>
                <w:b/>
                <w:sz w:val="22"/>
                <w:szCs w:val="22"/>
                <w:lang w:val="en-GB"/>
              </w:rPr>
            </w:pPr>
            <w:r w:rsidRPr="0058751F">
              <w:rPr>
                <w:rFonts w:ascii="Calibri" w:eastAsia="Calibri" w:hAnsi="Calibri" w:cs="Times New Roman"/>
                <w:b/>
                <w:sz w:val="22"/>
                <w:szCs w:val="22"/>
                <w:lang w:val="en-GB"/>
              </w:rPr>
              <w:t>DO</w:t>
            </w:r>
          </w:p>
          <w:p w:rsidR="00E210CE" w:rsidRPr="0058751F" w:rsidRDefault="00E210CE" w:rsidP="00EA3864">
            <w:pPr>
              <w:jc w:val="center"/>
              <w:rPr>
                <w:rFonts w:ascii="Calibri" w:eastAsia="Calibri" w:hAnsi="Calibri" w:cs="Times New Roman"/>
                <w:b/>
                <w:sz w:val="22"/>
                <w:szCs w:val="22"/>
                <w:lang w:val="en-GB"/>
              </w:rPr>
            </w:pPr>
          </w:p>
        </w:tc>
        <w:tc>
          <w:tcPr>
            <w:tcW w:w="5098" w:type="dxa"/>
          </w:tcPr>
          <w:p w:rsidR="00EA3864" w:rsidRPr="0058751F" w:rsidRDefault="00EA3864" w:rsidP="00EA3864">
            <w:pPr>
              <w:jc w:val="center"/>
              <w:rPr>
                <w:rFonts w:ascii="Calibri" w:eastAsia="Calibri" w:hAnsi="Calibri" w:cs="Times New Roman"/>
                <w:b/>
                <w:sz w:val="22"/>
                <w:szCs w:val="22"/>
                <w:lang w:val="en-GB"/>
              </w:rPr>
            </w:pPr>
            <w:r w:rsidRPr="0058751F">
              <w:rPr>
                <w:rFonts w:ascii="Calibri" w:eastAsia="Calibri" w:hAnsi="Calibri" w:cs="Times New Roman"/>
                <w:b/>
                <w:sz w:val="22"/>
                <w:szCs w:val="22"/>
                <w:lang w:val="en-GB"/>
              </w:rPr>
              <w:t>DON’T</w:t>
            </w:r>
          </w:p>
        </w:tc>
      </w:tr>
      <w:tr w:rsidR="00EA3864" w:rsidRPr="0058751F" w:rsidTr="00EA3864">
        <w:tc>
          <w:tcPr>
            <w:tcW w:w="5097" w:type="dxa"/>
          </w:tcPr>
          <w:p w:rsidR="00EA3864" w:rsidRPr="0058751F" w:rsidRDefault="00EA3864" w:rsidP="00EA3864">
            <w:pPr>
              <w:rPr>
                <w:rFonts w:ascii="Calibri" w:eastAsia="Calibri" w:hAnsi="Calibri" w:cs="Times New Roman"/>
                <w:b/>
                <w:sz w:val="22"/>
                <w:szCs w:val="22"/>
                <w:lang w:val="en-GB"/>
              </w:rPr>
            </w:pPr>
            <w:r w:rsidRPr="0058751F">
              <w:rPr>
                <w:rFonts w:ascii="Calibri" w:eastAsia="Calibri" w:hAnsi="Calibri" w:cs="Times New Roman"/>
                <w:b/>
                <w:sz w:val="22"/>
                <w:szCs w:val="22"/>
                <w:lang w:val="en-GB"/>
              </w:rPr>
              <w:t>BEFORE STARTING WORK ON YOUR QUESTION:</w:t>
            </w:r>
          </w:p>
        </w:tc>
        <w:tc>
          <w:tcPr>
            <w:tcW w:w="5098" w:type="dxa"/>
          </w:tcPr>
          <w:p w:rsidR="00EA3864" w:rsidRPr="0058751F" w:rsidRDefault="002A41A5" w:rsidP="00EA3864">
            <w:pPr>
              <w:rPr>
                <w:rFonts w:ascii="Calibri" w:eastAsia="Calibri" w:hAnsi="Calibri" w:cs="Times New Roman"/>
                <w:sz w:val="22"/>
                <w:szCs w:val="22"/>
                <w:lang w:val="en-GB"/>
              </w:rPr>
            </w:pPr>
            <w:r>
              <w:rPr>
                <w:rFonts w:ascii="Calibri" w:eastAsia="Calibri" w:hAnsi="Calibri" w:cs="Times New Roman"/>
                <w:sz w:val="22"/>
                <w:szCs w:val="22"/>
                <w:lang w:val="en-GB"/>
              </w:rPr>
              <w:t>c</w:t>
            </w:r>
            <w:r w:rsidR="006409EA" w:rsidRPr="0058751F">
              <w:rPr>
                <w:rFonts w:ascii="Calibri" w:eastAsia="Calibri" w:hAnsi="Calibri" w:cs="Times New Roman"/>
                <w:sz w:val="22"/>
                <w:szCs w:val="22"/>
                <w:lang w:val="en-GB"/>
              </w:rPr>
              <w:t>hoose a research question that is too broad</w:t>
            </w:r>
          </w:p>
        </w:tc>
      </w:tr>
      <w:tr w:rsidR="006409EA" w:rsidRPr="0058751F" w:rsidTr="00EA3864">
        <w:tc>
          <w:tcPr>
            <w:tcW w:w="5097" w:type="dxa"/>
          </w:tcPr>
          <w:p w:rsidR="006409EA" w:rsidRPr="0058751F" w:rsidRDefault="003F3161" w:rsidP="00EA3864">
            <w:pPr>
              <w:rPr>
                <w:rFonts w:ascii="Calibri" w:eastAsia="Calibri" w:hAnsi="Calibri" w:cs="Times New Roman"/>
                <w:sz w:val="22"/>
                <w:szCs w:val="22"/>
                <w:lang w:val="en-GB"/>
              </w:rPr>
            </w:pPr>
            <w:r>
              <w:rPr>
                <w:rFonts w:ascii="Calibri" w:eastAsia="Calibri" w:hAnsi="Calibri" w:cs="Times New Roman"/>
                <w:sz w:val="22"/>
                <w:szCs w:val="22"/>
              </w:rPr>
              <w:t>c</w:t>
            </w:r>
            <w:proofErr w:type="spellStart"/>
            <w:r w:rsidR="006409EA" w:rsidRPr="0058751F">
              <w:rPr>
                <w:rFonts w:ascii="Calibri" w:eastAsia="Calibri" w:hAnsi="Calibri" w:cs="Times New Roman"/>
                <w:sz w:val="22"/>
                <w:szCs w:val="22"/>
                <w:lang w:val="en-GB"/>
              </w:rPr>
              <w:t>hoose</w:t>
            </w:r>
            <w:proofErr w:type="spellEnd"/>
            <w:r w:rsidR="006409EA" w:rsidRPr="0058751F">
              <w:rPr>
                <w:rFonts w:ascii="Calibri" w:eastAsia="Calibri" w:hAnsi="Calibri" w:cs="Times New Roman"/>
                <w:sz w:val="22"/>
                <w:szCs w:val="22"/>
                <w:lang w:val="en-GB"/>
              </w:rPr>
              <w:t xml:space="preserve"> to write the essay in one of your (HL) IB subjects</w:t>
            </w:r>
          </w:p>
        </w:tc>
        <w:tc>
          <w:tcPr>
            <w:tcW w:w="5098" w:type="dxa"/>
          </w:tcPr>
          <w:p w:rsidR="006409EA" w:rsidRPr="0058751F" w:rsidRDefault="002A41A5" w:rsidP="00EA3864">
            <w:pPr>
              <w:rPr>
                <w:rFonts w:ascii="Calibri" w:eastAsia="Calibri" w:hAnsi="Calibri" w:cs="Times New Roman"/>
                <w:sz w:val="22"/>
                <w:szCs w:val="22"/>
                <w:lang w:val="en-GB"/>
              </w:rPr>
            </w:pPr>
            <w:r>
              <w:rPr>
                <w:rFonts w:ascii="Calibri" w:eastAsia="Calibri" w:hAnsi="Calibri" w:cs="Times New Roman"/>
                <w:sz w:val="22"/>
                <w:szCs w:val="22"/>
                <w:lang w:val="en-GB"/>
              </w:rPr>
              <w:t>c</w:t>
            </w:r>
            <w:r w:rsidR="006409EA" w:rsidRPr="0058751F">
              <w:rPr>
                <w:rFonts w:ascii="Calibri" w:eastAsia="Calibri" w:hAnsi="Calibri" w:cs="Times New Roman"/>
                <w:sz w:val="22"/>
                <w:szCs w:val="22"/>
                <w:lang w:val="en-GB"/>
              </w:rPr>
              <w:t>hoose a research question that you cannot find sources or evidence to work with</w:t>
            </w: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read the assessment criteria properly</w:t>
            </w:r>
          </w:p>
        </w:tc>
        <w:tc>
          <w:tcPr>
            <w:tcW w:w="5098" w:type="dxa"/>
          </w:tcPr>
          <w:p w:rsidR="00EA3864" w:rsidRPr="0058751F" w:rsidRDefault="002A41A5" w:rsidP="00EA3864">
            <w:pPr>
              <w:rPr>
                <w:rFonts w:ascii="Calibri" w:eastAsia="Calibri" w:hAnsi="Calibri" w:cs="Times New Roman"/>
                <w:sz w:val="22"/>
                <w:szCs w:val="22"/>
                <w:lang w:val="en-GB"/>
              </w:rPr>
            </w:pPr>
            <w:r>
              <w:rPr>
                <w:rFonts w:ascii="Calibri" w:eastAsia="Calibri" w:hAnsi="Calibri" w:cs="Times New Roman"/>
                <w:sz w:val="22"/>
                <w:szCs w:val="22"/>
                <w:lang w:val="en-GB"/>
              </w:rPr>
              <w:t>c</w:t>
            </w:r>
            <w:r w:rsidR="006409EA" w:rsidRPr="0058751F">
              <w:rPr>
                <w:rFonts w:ascii="Calibri" w:eastAsia="Calibri" w:hAnsi="Calibri" w:cs="Times New Roman"/>
                <w:sz w:val="22"/>
                <w:szCs w:val="22"/>
                <w:lang w:val="en-GB"/>
              </w:rPr>
              <w:t>hoose a research question that is too narrow</w:t>
            </w: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read previous essays to identify strengths and possible pitfalls</w:t>
            </w:r>
          </w:p>
        </w:tc>
        <w:tc>
          <w:tcPr>
            <w:tcW w:w="5098" w:type="dxa"/>
          </w:tcPr>
          <w:p w:rsidR="00EA3864" w:rsidRPr="0058751F" w:rsidRDefault="002A41A5" w:rsidP="00EA3864">
            <w:pPr>
              <w:rPr>
                <w:rFonts w:ascii="Calibri" w:eastAsia="Calibri" w:hAnsi="Calibri" w:cs="Times New Roman"/>
                <w:sz w:val="22"/>
                <w:szCs w:val="22"/>
                <w:lang w:val="en-GB"/>
              </w:rPr>
            </w:pPr>
            <w:r>
              <w:rPr>
                <w:rFonts w:ascii="Calibri" w:eastAsia="Calibri" w:hAnsi="Calibri" w:cs="Times New Roman"/>
                <w:sz w:val="22"/>
                <w:szCs w:val="22"/>
                <w:lang w:val="en-GB"/>
              </w:rPr>
              <w:t>f</w:t>
            </w:r>
            <w:r w:rsidR="006409EA" w:rsidRPr="0058751F">
              <w:rPr>
                <w:rFonts w:ascii="Calibri" w:eastAsia="Calibri" w:hAnsi="Calibri" w:cs="Times New Roman"/>
                <w:sz w:val="22"/>
                <w:szCs w:val="22"/>
                <w:lang w:val="en-GB"/>
              </w:rPr>
              <w:t>orget you need to complete the task in 40 hours and 4,000 words</w:t>
            </w: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spend time working out your research question (imagine how the finished essay will look)</w:t>
            </w:r>
          </w:p>
        </w:tc>
        <w:tc>
          <w:tcPr>
            <w:tcW w:w="5098" w:type="dxa"/>
          </w:tcPr>
          <w:p w:rsidR="00EA3864" w:rsidRPr="0058751F" w:rsidRDefault="006409EA"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forget to analyse the research question</w:t>
            </w: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wor</w:t>
            </w:r>
            <w:r w:rsidR="009E6A61" w:rsidRPr="0058751F">
              <w:rPr>
                <w:rFonts w:ascii="Calibri" w:eastAsia="Calibri" w:hAnsi="Calibri" w:cs="Times New Roman"/>
                <w:sz w:val="22"/>
                <w:szCs w:val="22"/>
                <w:lang w:val="en-GB"/>
              </w:rPr>
              <w:t>k out a structure for the essay</w:t>
            </w:r>
          </w:p>
        </w:tc>
        <w:tc>
          <w:tcPr>
            <w:tcW w:w="5098" w:type="dxa"/>
          </w:tcPr>
          <w:p w:rsidR="00EA3864" w:rsidRPr="0058751F" w:rsidRDefault="006409EA"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ignore the assessment criteria</w:t>
            </w:r>
          </w:p>
        </w:tc>
      </w:tr>
      <w:tr w:rsidR="00EA3864" w:rsidRPr="0058751F" w:rsidTr="00EA3864">
        <w:tc>
          <w:tcPr>
            <w:tcW w:w="5097" w:type="dxa"/>
          </w:tcPr>
          <w:p w:rsidR="00EA3864" w:rsidRPr="0058751F" w:rsidRDefault="00EA3864" w:rsidP="00EA3864">
            <w:pPr>
              <w:rPr>
                <w:rFonts w:ascii="Calibri" w:eastAsia="Calibri" w:hAnsi="Calibri" w:cs="Times New Roman"/>
                <w:b/>
                <w:sz w:val="22"/>
                <w:szCs w:val="22"/>
                <w:lang w:val="en-GB"/>
              </w:rPr>
            </w:pPr>
            <w:r w:rsidRPr="0058751F">
              <w:rPr>
                <w:rFonts w:ascii="Calibri" w:eastAsia="Calibri" w:hAnsi="Calibri" w:cs="Times New Roman"/>
                <w:b/>
                <w:sz w:val="22"/>
                <w:szCs w:val="22"/>
                <w:lang w:val="en-GB"/>
              </w:rPr>
              <w:t>DURING THE RESEARCH PROCESS:</w:t>
            </w:r>
          </w:p>
        </w:tc>
        <w:tc>
          <w:tcPr>
            <w:tcW w:w="5098" w:type="dxa"/>
          </w:tcPr>
          <w:p w:rsidR="00EA3864" w:rsidRPr="0058751F" w:rsidRDefault="006409EA"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plagiarize</w:t>
            </w:r>
          </w:p>
        </w:tc>
      </w:tr>
      <w:tr w:rsidR="00EA3864" w:rsidRPr="0058751F" w:rsidTr="00EA3864">
        <w:tc>
          <w:tcPr>
            <w:tcW w:w="5097" w:type="dxa"/>
          </w:tcPr>
          <w:p w:rsidR="00EA3864" w:rsidRPr="0058751F" w:rsidRDefault="009E6A61"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start work early and stick to deadlines</w:t>
            </w:r>
          </w:p>
        </w:tc>
        <w:tc>
          <w:tcPr>
            <w:tcW w:w="5098" w:type="dxa"/>
          </w:tcPr>
          <w:p w:rsidR="00EA3864" w:rsidRPr="0058751F" w:rsidRDefault="000541F9"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collect material that is irrelevant to the research question</w:t>
            </w: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maintain a good</w:t>
            </w:r>
            <w:r w:rsidR="009E6A61" w:rsidRPr="0058751F">
              <w:rPr>
                <w:rFonts w:ascii="Calibri" w:eastAsia="Calibri" w:hAnsi="Calibri" w:cs="Times New Roman"/>
                <w:sz w:val="22"/>
                <w:szCs w:val="22"/>
                <w:lang w:val="en-GB"/>
              </w:rPr>
              <w:t xml:space="preserve"> working relationship with your</w:t>
            </w:r>
            <w:r w:rsidRPr="0058751F">
              <w:rPr>
                <w:rFonts w:ascii="Calibri" w:eastAsia="Calibri" w:hAnsi="Calibri" w:cs="Times New Roman"/>
                <w:sz w:val="22"/>
                <w:szCs w:val="22"/>
                <w:lang w:val="en-GB"/>
              </w:rPr>
              <w:t xml:space="preserve"> supervisor</w:t>
            </w:r>
          </w:p>
        </w:tc>
        <w:tc>
          <w:tcPr>
            <w:tcW w:w="5098" w:type="dxa"/>
          </w:tcPr>
          <w:p w:rsidR="00EA3864" w:rsidRPr="0058751F" w:rsidRDefault="000541F9"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merely describe or report (evidence must be used to support the argument)</w:t>
            </w: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construct an argument that relates to the research question</w:t>
            </w:r>
          </w:p>
        </w:tc>
        <w:tc>
          <w:tcPr>
            <w:tcW w:w="5098" w:type="dxa"/>
          </w:tcPr>
          <w:p w:rsidR="00EA3864" w:rsidRPr="0058751F" w:rsidRDefault="000541F9"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repeat the introduction in the conclusion</w:t>
            </w: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use the library and consult librarians for advice</w:t>
            </w:r>
          </w:p>
        </w:tc>
        <w:tc>
          <w:tcPr>
            <w:tcW w:w="5098" w:type="dxa"/>
          </w:tcPr>
          <w:p w:rsidR="00EA3864" w:rsidRPr="0058751F" w:rsidRDefault="000541F9"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cite sources that are not used</w:t>
            </w:r>
          </w:p>
        </w:tc>
      </w:tr>
      <w:tr w:rsidR="00EA3864" w:rsidRPr="0058751F" w:rsidTr="00EA3864">
        <w:tc>
          <w:tcPr>
            <w:tcW w:w="5097" w:type="dxa"/>
          </w:tcPr>
          <w:p w:rsidR="00EA3864" w:rsidRPr="0058751F" w:rsidRDefault="009E6A61"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record sources as you</w:t>
            </w:r>
            <w:r w:rsidR="00EA3864" w:rsidRPr="0058751F">
              <w:rPr>
                <w:rFonts w:ascii="Calibri" w:eastAsia="Calibri" w:hAnsi="Calibri" w:cs="Times New Roman"/>
                <w:sz w:val="22"/>
                <w:szCs w:val="22"/>
                <w:lang w:val="en-GB"/>
              </w:rPr>
              <w:t xml:space="preserve"> go along (rather than trying to reconstruct a list at the end)</w:t>
            </w:r>
          </w:p>
        </w:tc>
        <w:tc>
          <w:tcPr>
            <w:tcW w:w="5098" w:type="dxa"/>
          </w:tcPr>
          <w:p w:rsidR="00EA3864" w:rsidRPr="0058751F" w:rsidRDefault="00EA3864" w:rsidP="00EA3864">
            <w:pPr>
              <w:rPr>
                <w:rFonts w:ascii="Calibri" w:eastAsia="Calibri" w:hAnsi="Calibri" w:cs="Times New Roman"/>
                <w:sz w:val="22"/>
                <w:szCs w:val="22"/>
                <w:lang w:val="en-GB"/>
              </w:rPr>
            </w:pP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choose a new topic and a research question that can be answered if there is a problem with the original topic</w:t>
            </w:r>
          </w:p>
        </w:tc>
        <w:tc>
          <w:tcPr>
            <w:tcW w:w="5098" w:type="dxa"/>
          </w:tcPr>
          <w:p w:rsidR="00EA3864" w:rsidRPr="0058751F" w:rsidRDefault="00EA3864" w:rsidP="00EA3864">
            <w:pPr>
              <w:rPr>
                <w:rFonts w:ascii="Calibri" w:eastAsia="Calibri" w:hAnsi="Calibri" w:cs="Times New Roman"/>
                <w:sz w:val="22"/>
                <w:szCs w:val="22"/>
                <w:lang w:val="en-GB"/>
              </w:rPr>
            </w:pPr>
          </w:p>
        </w:tc>
      </w:tr>
      <w:tr w:rsidR="00EA3864" w:rsidRPr="0058751F" w:rsidTr="00EA3864">
        <w:tc>
          <w:tcPr>
            <w:tcW w:w="5097" w:type="dxa"/>
          </w:tcPr>
          <w:p w:rsidR="00EA3864" w:rsidRPr="0058751F" w:rsidRDefault="009E6A61"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 xml:space="preserve">use </w:t>
            </w:r>
            <w:r w:rsidR="00EA3864" w:rsidRPr="0058751F">
              <w:rPr>
                <w:rFonts w:ascii="Calibri" w:eastAsia="Calibri" w:hAnsi="Calibri" w:cs="Times New Roman"/>
                <w:sz w:val="22"/>
                <w:szCs w:val="22"/>
                <w:lang w:val="en-GB"/>
              </w:rPr>
              <w:t>appropriate language for the subject</w:t>
            </w:r>
          </w:p>
        </w:tc>
        <w:tc>
          <w:tcPr>
            <w:tcW w:w="5098" w:type="dxa"/>
          </w:tcPr>
          <w:p w:rsidR="00EA3864" w:rsidRPr="0058751F" w:rsidRDefault="00EA3864" w:rsidP="00EA3864">
            <w:pPr>
              <w:rPr>
                <w:rFonts w:ascii="Calibri" w:eastAsia="Calibri" w:hAnsi="Calibri" w:cs="Times New Roman"/>
                <w:sz w:val="22"/>
                <w:szCs w:val="22"/>
                <w:lang w:val="en-GB"/>
              </w:rPr>
            </w:pPr>
          </w:p>
        </w:tc>
      </w:tr>
      <w:tr w:rsidR="00EA3864" w:rsidRPr="0058751F" w:rsidTr="00EA3864">
        <w:tc>
          <w:tcPr>
            <w:tcW w:w="5097" w:type="dxa"/>
          </w:tcPr>
          <w:p w:rsidR="00EA3864" w:rsidRPr="0058751F" w:rsidRDefault="009E6A61"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let your interest and enthusiasm show</w:t>
            </w:r>
          </w:p>
        </w:tc>
        <w:tc>
          <w:tcPr>
            <w:tcW w:w="5098" w:type="dxa"/>
          </w:tcPr>
          <w:p w:rsidR="00EA3864" w:rsidRPr="0058751F" w:rsidRDefault="00EA3864" w:rsidP="00EA3864">
            <w:pPr>
              <w:rPr>
                <w:rFonts w:ascii="Calibri" w:eastAsia="Calibri" w:hAnsi="Calibri" w:cs="Times New Roman"/>
                <w:sz w:val="22"/>
                <w:szCs w:val="22"/>
                <w:lang w:val="en-GB"/>
              </w:rPr>
            </w:pPr>
          </w:p>
        </w:tc>
      </w:tr>
      <w:tr w:rsidR="00EA3864" w:rsidRPr="0058751F" w:rsidTr="00EA3864">
        <w:tc>
          <w:tcPr>
            <w:tcW w:w="5097" w:type="dxa"/>
          </w:tcPr>
          <w:p w:rsidR="00EA3864" w:rsidRPr="0058751F" w:rsidRDefault="00EA3864" w:rsidP="00EA3864">
            <w:pPr>
              <w:rPr>
                <w:rFonts w:ascii="Calibri" w:eastAsia="Calibri" w:hAnsi="Calibri" w:cs="Times New Roman"/>
                <w:b/>
                <w:sz w:val="22"/>
                <w:szCs w:val="22"/>
                <w:lang w:val="en-GB"/>
              </w:rPr>
            </w:pPr>
            <w:r w:rsidRPr="0058751F">
              <w:rPr>
                <w:rFonts w:ascii="Calibri" w:eastAsia="Calibri" w:hAnsi="Calibri" w:cs="Times New Roman"/>
                <w:b/>
                <w:sz w:val="22"/>
                <w:szCs w:val="22"/>
                <w:lang w:val="en-GB"/>
              </w:rPr>
              <w:t>AFTER COMPLETING THE ESSAY</w:t>
            </w:r>
          </w:p>
        </w:tc>
        <w:tc>
          <w:tcPr>
            <w:tcW w:w="5098" w:type="dxa"/>
          </w:tcPr>
          <w:p w:rsidR="00EA3864" w:rsidRPr="0058751F" w:rsidRDefault="00EA3864" w:rsidP="00EA3864">
            <w:pPr>
              <w:rPr>
                <w:rFonts w:ascii="Calibri" w:eastAsia="Calibri" w:hAnsi="Calibri" w:cs="Times New Roman"/>
                <w:sz w:val="22"/>
                <w:szCs w:val="22"/>
                <w:lang w:val="en-GB"/>
              </w:rPr>
            </w:pPr>
          </w:p>
        </w:tc>
      </w:tr>
      <w:tr w:rsidR="00EA3864" w:rsidRPr="0058751F" w:rsidTr="00EA3864">
        <w:tc>
          <w:tcPr>
            <w:tcW w:w="5097" w:type="dxa"/>
          </w:tcPr>
          <w:p w:rsidR="00EA3864" w:rsidRPr="0058751F" w:rsidRDefault="00EA3864" w:rsidP="00EA3864">
            <w:pPr>
              <w:rPr>
                <w:rFonts w:ascii="Calibri" w:eastAsia="Calibri" w:hAnsi="Calibri" w:cs="Times New Roman"/>
                <w:sz w:val="22"/>
                <w:szCs w:val="22"/>
                <w:lang w:val="en-GB"/>
              </w:rPr>
            </w:pPr>
            <w:r w:rsidRPr="0058751F">
              <w:rPr>
                <w:rFonts w:ascii="Calibri" w:eastAsia="Calibri" w:hAnsi="Calibri" w:cs="Times New Roman"/>
                <w:sz w:val="22"/>
                <w:szCs w:val="22"/>
                <w:lang w:val="en-GB"/>
              </w:rPr>
              <w:t>check and proofr</w:t>
            </w:r>
            <w:r w:rsidR="001E2737" w:rsidRPr="0058751F">
              <w:rPr>
                <w:rFonts w:ascii="Calibri" w:eastAsia="Calibri" w:hAnsi="Calibri" w:cs="Times New Roman"/>
                <w:sz w:val="22"/>
                <w:szCs w:val="22"/>
                <w:lang w:val="en-GB"/>
              </w:rPr>
              <w:t>ead the final version very carefully</w:t>
            </w:r>
          </w:p>
        </w:tc>
        <w:tc>
          <w:tcPr>
            <w:tcW w:w="5098" w:type="dxa"/>
          </w:tcPr>
          <w:p w:rsidR="00EA3864" w:rsidRPr="0058751F" w:rsidRDefault="00EA3864" w:rsidP="00EA3864">
            <w:pPr>
              <w:rPr>
                <w:rFonts w:ascii="Calibri" w:eastAsia="Calibri" w:hAnsi="Calibri" w:cs="Times New Roman"/>
                <w:sz w:val="22"/>
                <w:szCs w:val="22"/>
                <w:lang w:val="en-GB"/>
              </w:rPr>
            </w:pPr>
          </w:p>
        </w:tc>
      </w:tr>
    </w:tbl>
    <w:p w:rsidR="00EA3864" w:rsidRPr="00EA3864" w:rsidRDefault="00EA3864" w:rsidP="00EA3864">
      <w:pPr>
        <w:rPr>
          <w:lang w:val="en-GB"/>
        </w:rPr>
      </w:pPr>
    </w:p>
    <w:p w:rsidR="004C2CCD" w:rsidRDefault="004C2CCD">
      <w:pPr>
        <w:rPr>
          <w:rFonts w:asciiTheme="minorHAnsi" w:hAnsiTheme="minorHAnsi" w:cstheme="minorHAnsi"/>
          <w:b/>
          <w:color w:val="800000"/>
          <w:sz w:val="22"/>
          <w:szCs w:val="22"/>
          <w:lang w:val="en-GB"/>
        </w:rPr>
      </w:pPr>
      <w:bookmarkStart w:id="10" w:name="_Toc505007473"/>
      <w:r>
        <w:rPr>
          <w:rFonts w:cstheme="minorHAnsi"/>
          <w:color w:val="800000"/>
          <w:sz w:val="22"/>
        </w:rPr>
        <w:br w:type="page"/>
      </w:r>
      <w:bookmarkStart w:id="11" w:name="_GoBack"/>
      <w:bookmarkEnd w:id="11"/>
    </w:p>
    <w:p w:rsidR="004C2CCD" w:rsidRDefault="004C2CCD" w:rsidP="00190307">
      <w:pPr>
        <w:pStyle w:val="Heading1"/>
        <w:spacing w:line="276" w:lineRule="auto"/>
        <w:rPr>
          <w:rFonts w:cstheme="minorHAnsi"/>
          <w:color w:val="800000"/>
          <w:sz w:val="22"/>
        </w:rPr>
      </w:pPr>
    </w:p>
    <w:p w:rsidR="00A40F57" w:rsidRDefault="00F65BAC" w:rsidP="00190307">
      <w:pPr>
        <w:pStyle w:val="Heading1"/>
        <w:spacing w:line="276" w:lineRule="auto"/>
        <w:rPr>
          <w:rFonts w:cstheme="minorHAnsi"/>
          <w:color w:val="800000"/>
          <w:sz w:val="22"/>
        </w:rPr>
      </w:pPr>
      <w:r>
        <w:rPr>
          <w:rFonts w:cstheme="minorHAnsi"/>
          <w:color w:val="800000"/>
          <w:sz w:val="22"/>
        </w:rPr>
        <w:t xml:space="preserve">LINKS TO </w:t>
      </w:r>
      <w:r w:rsidR="00A2303B">
        <w:rPr>
          <w:rFonts w:cstheme="minorHAnsi"/>
          <w:color w:val="800000"/>
          <w:sz w:val="22"/>
        </w:rPr>
        <w:t xml:space="preserve">EVEN </w:t>
      </w:r>
      <w:r>
        <w:rPr>
          <w:rFonts w:cstheme="minorHAnsi"/>
          <w:color w:val="800000"/>
          <w:sz w:val="22"/>
        </w:rPr>
        <w:t>MORE HELP AND ADVICE</w:t>
      </w:r>
      <w:bookmarkEnd w:id="10"/>
    </w:p>
    <w:p w:rsidR="00F65BAC" w:rsidRDefault="00F65BAC" w:rsidP="00F65BAC">
      <w:pPr>
        <w:rPr>
          <w:lang w:val="en-GB"/>
        </w:rPr>
      </w:pPr>
    </w:p>
    <w:p w:rsidR="00F65BAC" w:rsidRPr="00C755E6" w:rsidRDefault="00F65BAC" w:rsidP="00F65BAC">
      <w:pPr>
        <w:rPr>
          <w:rFonts w:ascii="Calibri" w:eastAsia="Calibri" w:hAnsi="Calibri"/>
          <w:sz w:val="22"/>
          <w:szCs w:val="22"/>
          <w:lang w:val="en-GB"/>
        </w:rPr>
      </w:pPr>
      <w:r w:rsidRPr="00C755E6">
        <w:rPr>
          <w:rFonts w:ascii="Calibri" w:eastAsia="Calibri" w:hAnsi="Calibri"/>
          <w:sz w:val="22"/>
          <w:szCs w:val="22"/>
          <w:lang w:val="en-GB"/>
        </w:rPr>
        <w:t>There is plenty of detailed information available on the school Moodle site and elsewhere online.</w:t>
      </w:r>
      <w:r w:rsidR="001873A8" w:rsidRPr="00C755E6">
        <w:rPr>
          <w:rFonts w:ascii="Calibri" w:eastAsia="Calibri" w:hAnsi="Calibri"/>
          <w:sz w:val="22"/>
          <w:szCs w:val="22"/>
          <w:lang w:val="en-GB"/>
        </w:rPr>
        <w:t xml:space="preserve"> </w:t>
      </w:r>
    </w:p>
    <w:p w:rsidR="00F65BAC" w:rsidRDefault="00F65BAC" w:rsidP="00F65BAC">
      <w:pPr>
        <w:rPr>
          <w:lang w:val="en-GB"/>
        </w:rPr>
      </w:pPr>
    </w:p>
    <w:p w:rsidR="00F65BAC" w:rsidRDefault="00F65BAC" w:rsidP="00A157C7">
      <w:pPr>
        <w:pStyle w:val="ListParagraph"/>
        <w:numPr>
          <w:ilvl w:val="0"/>
          <w:numId w:val="5"/>
        </w:numPr>
        <w:rPr>
          <w:lang w:val="en-GB"/>
        </w:rPr>
      </w:pPr>
      <w:r w:rsidRPr="00F65BAC">
        <w:rPr>
          <w:lang w:val="en-GB"/>
        </w:rPr>
        <w:t>Under the ‘IB Core’ area on Moodle you have more detail about what the essay must have in it and there are direct links to where you need to upload both your complete 1</w:t>
      </w:r>
      <w:r w:rsidRPr="00F65BAC">
        <w:rPr>
          <w:vertAlign w:val="superscript"/>
          <w:lang w:val="en-GB"/>
        </w:rPr>
        <w:t>st</w:t>
      </w:r>
      <w:r w:rsidR="00CC4F71">
        <w:rPr>
          <w:lang w:val="en-GB"/>
        </w:rPr>
        <w:t xml:space="preserve"> draft</w:t>
      </w:r>
      <w:r w:rsidRPr="00F65BAC">
        <w:rPr>
          <w:lang w:val="en-GB"/>
        </w:rPr>
        <w:t xml:space="preserve"> and your final essay. Click </w:t>
      </w:r>
      <w:hyperlink r:id="rId11" w:history="1">
        <w:r w:rsidRPr="00F65BAC">
          <w:rPr>
            <w:rStyle w:val="Hyperlink"/>
            <w:lang w:val="en-GB"/>
          </w:rPr>
          <w:t>he</w:t>
        </w:r>
        <w:r w:rsidRPr="00F65BAC">
          <w:rPr>
            <w:rStyle w:val="Hyperlink"/>
            <w:lang w:val="en-GB"/>
          </w:rPr>
          <w:t>r</w:t>
        </w:r>
        <w:r w:rsidRPr="00F65BAC">
          <w:rPr>
            <w:rStyle w:val="Hyperlink"/>
            <w:lang w:val="en-GB"/>
          </w:rPr>
          <w:t>e</w:t>
        </w:r>
      </w:hyperlink>
      <w:r w:rsidRPr="00F65BAC">
        <w:rPr>
          <w:lang w:val="en-GB"/>
        </w:rPr>
        <w:t xml:space="preserve"> for the link. This area also has a links to the official IBO guide to the extended essay, a short article on what IB graduates said they got from the task and other useful forms</w:t>
      </w:r>
      <w:r w:rsidR="009D164A">
        <w:rPr>
          <w:lang w:val="en-GB"/>
        </w:rPr>
        <w:t xml:space="preserve"> (such as the IBO’s RPP form)</w:t>
      </w:r>
      <w:r w:rsidRPr="00F65BAC">
        <w:rPr>
          <w:lang w:val="en-GB"/>
        </w:rPr>
        <w:t>.</w:t>
      </w:r>
      <w:r w:rsidR="00E7766F">
        <w:rPr>
          <w:lang w:val="en-GB"/>
        </w:rPr>
        <w:t xml:space="preserve"> Lastly, there are some previous examples of extended essays done at the IST.</w:t>
      </w:r>
    </w:p>
    <w:p w:rsidR="00E7766F" w:rsidRDefault="00E7766F" w:rsidP="00A157C7">
      <w:pPr>
        <w:pStyle w:val="ListParagraph"/>
        <w:numPr>
          <w:ilvl w:val="0"/>
          <w:numId w:val="5"/>
        </w:numPr>
        <w:rPr>
          <w:lang w:val="en-GB"/>
        </w:rPr>
      </w:pPr>
      <w:r>
        <w:rPr>
          <w:lang w:val="en-GB"/>
        </w:rPr>
        <w:t xml:space="preserve">On the front page of Moodle’s library section there is a </w:t>
      </w:r>
      <w:hyperlink r:id="rId12" w:history="1">
        <w:r w:rsidRPr="00E7766F">
          <w:rPr>
            <w:rStyle w:val="Hyperlink"/>
            <w:lang w:val="en-GB"/>
          </w:rPr>
          <w:t>direct link</w:t>
        </w:r>
      </w:hyperlink>
      <w:r>
        <w:rPr>
          <w:lang w:val="en-GB"/>
        </w:rPr>
        <w:t xml:space="preserve"> to ‘IB Research and the Extended Essay’. Here there are copies of all the librarian’s hand outs on, for example, planning your essay, guide to the extended essay, bibliography and citation help, how to write an abstract and the final checklist for the essay (this includes a breakdown of the mark scheme).</w:t>
      </w:r>
    </w:p>
    <w:p w:rsidR="00E7766F" w:rsidRDefault="001873A8" w:rsidP="00A157C7">
      <w:pPr>
        <w:pStyle w:val="ListParagraph"/>
        <w:numPr>
          <w:ilvl w:val="0"/>
          <w:numId w:val="5"/>
        </w:numPr>
        <w:rPr>
          <w:lang w:val="en-GB"/>
        </w:rPr>
      </w:pPr>
      <w:r>
        <w:rPr>
          <w:lang w:val="en-GB"/>
        </w:rPr>
        <w:t>The plagiarism checking tool that the school subscribes too is Turnitin (</w:t>
      </w:r>
      <w:hyperlink r:id="rId13" w:history="1">
        <w:r w:rsidRPr="00C27B15">
          <w:rPr>
            <w:rStyle w:val="Hyperlink"/>
            <w:lang w:val="en-GB"/>
          </w:rPr>
          <w:t>http://turnitin.com/en_us/home</w:t>
        </w:r>
      </w:hyperlink>
      <w:r>
        <w:rPr>
          <w:lang w:val="en-GB"/>
        </w:rPr>
        <w:t xml:space="preserve">) </w:t>
      </w:r>
    </w:p>
    <w:p w:rsidR="00F65BAC" w:rsidRPr="001472B4" w:rsidRDefault="001873A8" w:rsidP="00F65BAC">
      <w:pPr>
        <w:pStyle w:val="ListParagraph"/>
        <w:numPr>
          <w:ilvl w:val="0"/>
          <w:numId w:val="5"/>
        </w:numPr>
        <w:rPr>
          <w:lang w:val="en-GB"/>
        </w:rPr>
      </w:pPr>
      <w:r w:rsidRPr="001472B4">
        <w:rPr>
          <w:lang w:val="en-GB"/>
        </w:rPr>
        <w:t xml:space="preserve">On </w:t>
      </w:r>
      <w:proofErr w:type="spellStart"/>
      <w:r w:rsidRPr="001472B4">
        <w:rPr>
          <w:lang w:val="en-GB"/>
        </w:rPr>
        <w:t>Youtube</w:t>
      </w:r>
      <w:proofErr w:type="spellEnd"/>
      <w:r w:rsidRPr="001472B4">
        <w:rPr>
          <w:lang w:val="en-GB"/>
        </w:rPr>
        <w:t xml:space="preserve"> there is a full playlist with videos (of varying quality) about the extended essay, some are worth watching if you need some more inspiration see </w:t>
      </w:r>
      <w:hyperlink r:id="rId14" w:history="1">
        <w:r w:rsidR="001472B4" w:rsidRPr="001472B4">
          <w:rPr>
            <w:rStyle w:val="Hyperlink"/>
            <w:lang w:val="en-GB"/>
          </w:rPr>
          <w:t>here.</w:t>
        </w:r>
      </w:hyperlink>
    </w:p>
    <w:p w:rsidR="002A1B77" w:rsidRPr="002A1B77" w:rsidRDefault="00A2303B" w:rsidP="002A1B77">
      <w:pPr>
        <w:pStyle w:val="Heading1"/>
        <w:spacing w:line="276" w:lineRule="auto"/>
        <w:rPr>
          <w:rFonts w:cstheme="minorHAnsi"/>
          <w:color w:val="800000"/>
          <w:sz w:val="22"/>
        </w:rPr>
      </w:pPr>
      <w:bookmarkStart w:id="12" w:name="_Toc505007474"/>
      <w:r>
        <w:rPr>
          <w:rFonts w:cstheme="minorHAnsi"/>
          <w:color w:val="800000"/>
          <w:sz w:val="22"/>
        </w:rPr>
        <w:t>HOW YOUR</w:t>
      </w:r>
      <w:r w:rsidR="002A1B77">
        <w:rPr>
          <w:rFonts w:cstheme="minorHAnsi"/>
          <w:color w:val="800000"/>
          <w:sz w:val="22"/>
        </w:rPr>
        <w:t xml:space="preserve"> EXTENDED ESSAY</w:t>
      </w:r>
      <w:r>
        <w:rPr>
          <w:rFonts w:cstheme="minorHAnsi"/>
          <w:color w:val="800000"/>
          <w:sz w:val="22"/>
        </w:rPr>
        <w:t xml:space="preserve"> WILL BE GRADED</w:t>
      </w:r>
      <w:bookmarkEnd w:id="12"/>
    </w:p>
    <w:p w:rsidR="002A1B77" w:rsidRPr="002A1B77" w:rsidRDefault="002A1B77" w:rsidP="002A1B77">
      <w:pPr>
        <w:spacing w:beforeAutospacing="1" w:after="100" w:afterAutospacing="1"/>
        <w:rPr>
          <w:rFonts w:ascii="Calibri" w:eastAsia="Calibri" w:hAnsi="Calibri"/>
          <w:sz w:val="22"/>
          <w:szCs w:val="22"/>
          <w:lang w:val="en-GB"/>
        </w:rPr>
      </w:pPr>
      <w:r w:rsidRPr="002A1B77">
        <w:rPr>
          <w:rFonts w:ascii="Calibri" w:eastAsia="Calibri" w:hAnsi="Calibri"/>
          <w:sz w:val="22"/>
          <w:szCs w:val="22"/>
          <w:lang w:val="en-GB"/>
        </w:rPr>
        <w:t>The essays are actually marked by outside examiners and they ultimately decide the final grade of your essay. Similarly to TOK the extended essays are grades A-E and here are the descriptors for each grade:</w:t>
      </w:r>
    </w:p>
    <w:p w:rsidR="002A1B77" w:rsidRPr="002A1B77" w:rsidRDefault="002A1B77" w:rsidP="002A1B77">
      <w:pPr>
        <w:spacing w:beforeAutospacing="1" w:after="100" w:afterAutospacing="1"/>
        <w:rPr>
          <w:rFonts w:ascii="Calibri" w:eastAsia="Calibri" w:hAnsi="Calibri"/>
          <w:sz w:val="22"/>
          <w:szCs w:val="22"/>
          <w:lang w:val="en-GB"/>
        </w:rPr>
      </w:pPr>
      <w:r w:rsidRPr="002A1B77">
        <w:rPr>
          <w:rFonts w:ascii="Calibri" w:eastAsia="Calibri" w:hAnsi="Calibri"/>
          <w:sz w:val="22"/>
          <w:szCs w:val="22"/>
          <w:lang w:val="en-GB"/>
        </w:rPr>
        <w:t>A = Work of an excellent standard</w:t>
      </w:r>
    </w:p>
    <w:p w:rsidR="002A1B77" w:rsidRPr="002A1B77" w:rsidRDefault="002A1B77" w:rsidP="002A1B77">
      <w:pPr>
        <w:spacing w:before="100" w:beforeAutospacing="1" w:after="100" w:afterAutospacing="1"/>
        <w:rPr>
          <w:rFonts w:ascii="Calibri" w:eastAsia="Calibri" w:hAnsi="Calibri"/>
          <w:sz w:val="22"/>
          <w:szCs w:val="22"/>
          <w:lang w:val="en-GB"/>
        </w:rPr>
      </w:pPr>
      <w:r w:rsidRPr="002A1B77">
        <w:rPr>
          <w:rFonts w:ascii="Calibri" w:eastAsia="Calibri" w:hAnsi="Calibri"/>
          <w:sz w:val="22"/>
          <w:szCs w:val="22"/>
          <w:lang w:val="en-GB"/>
        </w:rPr>
        <w:t>B = Work of a good standard</w:t>
      </w:r>
    </w:p>
    <w:p w:rsidR="002A1B77" w:rsidRPr="002A1B77" w:rsidRDefault="002A1B77" w:rsidP="002A1B77">
      <w:pPr>
        <w:spacing w:before="100" w:beforeAutospacing="1" w:after="100" w:afterAutospacing="1"/>
        <w:rPr>
          <w:rFonts w:ascii="Calibri" w:eastAsia="Calibri" w:hAnsi="Calibri"/>
          <w:sz w:val="22"/>
          <w:szCs w:val="22"/>
          <w:lang w:val="en-GB"/>
        </w:rPr>
      </w:pPr>
      <w:r w:rsidRPr="002A1B77">
        <w:rPr>
          <w:rFonts w:ascii="Calibri" w:eastAsia="Calibri" w:hAnsi="Calibri"/>
          <w:sz w:val="22"/>
          <w:szCs w:val="22"/>
          <w:lang w:val="en-GB"/>
        </w:rPr>
        <w:t>C = Work of a satisfactory standard</w:t>
      </w:r>
    </w:p>
    <w:p w:rsidR="002A1B77" w:rsidRPr="002A1B77" w:rsidRDefault="002A1B77" w:rsidP="002A1B77">
      <w:pPr>
        <w:spacing w:before="100" w:beforeAutospacing="1" w:after="100" w:afterAutospacing="1"/>
        <w:rPr>
          <w:rFonts w:ascii="Calibri" w:eastAsia="Calibri" w:hAnsi="Calibri"/>
          <w:sz w:val="22"/>
          <w:szCs w:val="22"/>
          <w:lang w:val="en-GB"/>
        </w:rPr>
      </w:pPr>
      <w:r w:rsidRPr="002A1B77">
        <w:rPr>
          <w:rFonts w:ascii="Calibri" w:eastAsia="Calibri" w:hAnsi="Calibri"/>
          <w:sz w:val="22"/>
          <w:szCs w:val="22"/>
          <w:lang w:val="en-GB"/>
        </w:rPr>
        <w:t>D = Work of a mediocre standard</w:t>
      </w:r>
    </w:p>
    <w:p w:rsidR="002A1B77" w:rsidRPr="002A1B77" w:rsidRDefault="002A1B77" w:rsidP="002A1B77">
      <w:pPr>
        <w:spacing w:before="100" w:beforeAutospacing="1" w:afterAutospacing="1"/>
        <w:rPr>
          <w:rFonts w:ascii="Calibri" w:eastAsia="Calibri" w:hAnsi="Calibri"/>
          <w:sz w:val="22"/>
          <w:szCs w:val="22"/>
          <w:lang w:val="en-GB"/>
        </w:rPr>
      </w:pPr>
      <w:r w:rsidRPr="002A1B77">
        <w:rPr>
          <w:rFonts w:ascii="Calibri" w:eastAsia="Calibri" w:hAnsi="Calibri"/>
          <w:sz w:val="22"/>
          <w:szCs w:val="22"/>
          <w:lang w:val="en-GB"/>
        </w:rPr>
        <w:t xml:space="preserve">E = Work of an elementary standard </w:t>
      </w:r>
      <w:r w:rsidR="00A2303B">
        <w:rPr>
          <w:rFonts w:ascii="Calibri" w:eastAsia="Calibri" w:hAnsi="Calibri"/>
          <w:b/>
          <w:sz w:val="22"/>
          <w:szCs w:val="22"/>
          <w:lang w:val="en-GB"/>
        </w:rPr>
        <w:t xml:space="preserve">(This is </w:t>
      </w:r>
      <w:r w:rsidRPr="00A2303B">
        <w:rPr>
          <w:rFonts w:ascii="Calibri" w:eastAsia="Calibri" w:hAnsi="Calibri"/>
          <w:b/>
          <w:sz w:val="22"/>
          <w:szCs w:val="22"/>
          <w:lang w:val="en-GB"/>
        </w:rPr>
        <w:t>a failing condition for the Diploma</w:t>
      </w:r>
      <w:r w:rsidR="00A2303B" w:rsidRPr="00A2303B">
        <w:rPr>
          <w:rFonts w:ascii="Calibri" w:eastAsia="Calibri" w:hAnsi="Calibri"/>
          <w:b/>
          <w:sz w:val="22"/>
          <w:szCs w:val="22"/>
          <w:lang w:val="en-GB"/>
        </w:rPr>
        <w:t>)</w:t>
      </w:r>
    </w:p>
    <w:p w:rsidR="00DC6D55" w:rsidRDefault="00DC6D55" w:rsidP="00DC6D55">
      <w:pPr>
        <w:rPr>
          <w:lang w:val="en-GB"/>
        </w:rPr>
      </w:pPr>
    </w:p>
    <w:p w:rsidR="002A6AFD" w:rsidRDefault="002A6AFD">
      <w:pPr>
        <w:rPr>
          <w:rFonts w:asciiTheme="minorHAnsi" w:hAnsiTheme="minorHAnsi" w:cstheme="minorHAnsi"/>
          <w:b/>
          <w:color w:val="800000"/>
          <w:sz w:val="22"/>
          <w:szCs w:val="22"/>
          <w:lang w:val="en-GB"/>
        </w:rPr>
      </w:pPr>
      <w:r>
        <w:rPr>
          <w:rFonts w:cstheme="minorHAnsi"/>
          <w:color w:val="800000"/>
          <w:sz w:val="22"/>
        </w:rPr>
        <w:br w:type="page"/>
      </w:r>
    </w:p>
    <w:p w:rsidR="002A6AFD" w:rsidRDefault="002A6AFD" w:rsidP="002A1B77">
      <w:pPr>
        <w:pStyle w:val="Heading1"/>
        <w:rPr>
          <w:rFonts w:cstheme="minorHAnsi"/>
          <w:color w:val="800000"/>
          <w:sz w:val="22"/>
        </w:rPr>
      </w:pPr>
    </w:p>
    <w:p w:rsidR="002A1B77" w:rsidRPr="002A1B77" w:rsidRDefault="002A1B77" w:rsidP="002A1B77">
      <w:pPr>
        <w:pStyle w:val="Heading1"/>
        <w:rPr>
          <w:rFonts w:cstheme="minorHAnsi"/>
          <w:color w:val="800000"/>
          <w:sz w:val="22"/>
        </w:rPr>
      </w:pPr>
      <w:bookmarkStart w:id="13" w:name="_Toc505007475"/>
      <w:r>
        <w:rPr>
          <w:rFonts w:cstheme="minorHAnsi"/>
          <w:color w:val="800000"/>
          <w:sz w:val="22"/>
        </w:rPr>
        <w:t xml:space="preserve">THE </w:t>
      </w:r>
      <w:r w:rsidR="00CA2674">
        <w:rPr>
          <w:rFonts w:cstheme="minorHAnsi"/>
          <w:color w:val="800000"/>
          <w:sz w:val="22"/>
        </w:rPr>
        <w:t>OFFICIAL</w:t>
      </w:r>
      <w:r>
        <w:rPr>
          <w:rFonts w:cstheme="minorHAnsi"/>
          <w:color w:val="800000"/>
          <w:sz w:val="22"/>
        </w:rPr>
        <w:t xml:space="preserve"> IBO ASSESSMENT CRITERIA</w:t>
      </w:r>
      <w:bookmarkEnd w:id="13"/>
    </w:p>
    <w:p w:rsidR="002A1B77" w:rsidRDefault="002A1B77" w:rsidP="002A1B77">
      <w:pPr>
        <w:rPr>
          <w:lang w:val="en-GB"/>
        </w:rPr>
      </w:pPr>
    </w:p>
    <w:p w:rsidR="002A1B77" w:rsidRDefault="002A1B77" w:rsidP="008B7960">
      <w:pPr>
        <w:pStyle w:val="Heading3"/>
        <w:ind w:left="0"/>
        <w:rPr>
          <w:rFonts w:cstheme="minorHAnsi"/>
          <w:bCs w:val="0"/>
          <w:color w:val="800000"/>
          <w:w w:val="100"/>
          <w:sz w:val="22"/>
          <w:szCs w:val="22"/>
          <w:lang w:val="en-GB"/>
        </w:rPr>
      </w:pPr>
      <w:bookmarkStart w:id="14" w:name="_Toc505007476"/>
      <w:r w:rsidRPr="00AE3CAD">
        <w:rPr>
          <w:rFonts w:cstheme="minorHAnsi"/>
          <w:bCs w:val="0"/>
          <w:color w:val="800000"/>
          <w:w w:val="100"/>
          <w:sz w:val="22"/>
          <w:szCs w:val="22"/>
          <w:lang w:val="en-GB"/>
        </w:rPr>
        <w:t xml:space="preserve">A: </w:t>
      </w:r>
      <w:r w:rsidR="002A6AFD" w:rsidRPr="002A6AFD">
        <w:rPr>
          <w:rFonts w:cstheme="minorHAnsi"/>
          <w:bCs w:val="0"/>
          <w:color w:val="800000"/>
          <w:w w:val="100"/>
          <w:sz w:val="22"/>
          <w:szCs w:val="22"/>
          <w:lang w:val="en-GB"/>
        </w:rPr>
        <w:t>Focus and method</w:t>
      </w:r>
      <w:bookmarkEnd w:id="14"/>
    </w:p>
    <w:p w:rsidR="002A6AFD" w:rsidRPr="002A6AFD" w:rsidRDefault="002A6AFD" w:rsidP="002A6AFD">
      <w:pPr>
        <w:spacing w:before="100" w:beforeAutospacing="1" w:afterAutospacing="1"/>
        <w:rPr>
          <w:rFonts w:ascii="Calibri" w:eastAsia="Calibri" w:hAnsi="Calibri"/>
          <w:sz w:val="22"/>
          <w:szCs w:val="22"/>
          <w:lang w:val="en-GB"/>
        </w:rPr>
      </w:pPr>
      <w:r w:rsidRPr="002A6AFD">
        <w:rPr>
          <w:rFonts w:ascii="Calibri" w:eastAsia="Calibri" w:hAnsi="Calibri"/>
          <w:sz w:val="22"/>
          <w:szCs w:val="22"/>
          <w:lang w:val="en-GB"/>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7"/>
        <w:gridCol w:w="8682"/>
      </w:tblGrid>
      <w:tr w:rsidR="002A1B77" w:rsidRPr="00AE3CAD" w:rsidTr="002A6AFD">
        <w:trPr>
          <w:tblCellSpacing w:w="15" w:type="dxa"/>
        </w:trPr>
        <w:tc>
          <w:tcPr>
            <w:tcW w:w="724" w:type="pct"/>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2A1B77" w:rsidRPr="00AE3CAD" w:rsidRDefault="002A1B77">
            <w:pPr>
              <w:pStyle w:val="tableheadercentred1"/>
              <w:rPr>
                <w:rFonts w:ascii="Calibri" w:eastAsia="Calibri" w:hAnsi="Calibri"/>
                <w:sz w:val="22"/>
                <w:szCs w:val="22"/>
                <w:lang w:val="en-GB" w:eastAsia="en-US"/>
              </w:rPr>
            </w:pPr>
            <w:r w:rsidRPr="00AE3CAD">
              <w:rPr>
                <w:rFonts w:ascii="Calibri" w:eastAsia="Calibri" w:hAnsi="Calibri"/>
                <w:sz w:val="22"/>
                <w:szCs w:val="22"/>
                <w:lang w:val="en-GB" w:eastAsia="en-US"/>
              </w:rPr>
              <w:t>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2A1B77" w:rsidRPr="00AE3CAD" w:rsidRDefault="002A1B77">
            <w:pPr>
              <w:spacing w:before="100" w:beforeAutospacing="1" w:after="120"/>
              <w:rPr>
                <w:rFonts w:ascii="Calibri" w:eastAsia="Calibri" w:hAnsi="Calibri"/>
                <w:sz w:val="22"/>
                <w:szCs w:val="22"/>
                <w:lang w:val="en-GB"/>
              </w:rPr>
            </w:pPr>
            <w:r w:rsidRPr="00AE3CAD">
              <w:rPr>
                <w:rFonts w:ascii="Calibri" w:eastAsia="Calibri" w:hAnsi="Calibri"/>
                <w:sz w:val="22"/>
                <w:szCs w:val="22"/>
                <w:lang w:val="en-GB"/>
              </w:rPr>
              <w:t>Descriptor</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sz w:val="22"/>
                <w:szCs w:val="22"/>
                <w:lang w:val="en-GB" w:eastAsia="en-US"/>
              </w:rPr>
            </w:pPr>
            <w:r w:rsidRPr="002A6AFD">
              <w:rPr>
                <w:rFonts w:ascii="Calibri" w:eastAsia="Calibri" w:hAnsi="Calibri" w:hint="eastAsia"/>
                <w:sz w:val="22"/>
                <w:szCs w:val="22"/>
                <w:lang w:val="en-GB" w:eastAsia="en-US"/>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work does not reach a standard outlined by the descriptors below.</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 xml:space="preserve">The topic </w:t>
            </w:r>
            <w:proofErr w:type="gramStart"/>
            <w:r w:rsidRPr="002A6AFD">
              <w:rPr>
                <w:rFonts w:ascii="Calibri" w:eastAsia="Calibri" w:hAnsi="Calibri" w:hint="eastAsia"/>
                <w:sz w:val="22"/>
                <w:szCs w:val="22"/>
                <w:lang w:val="en-GB" w:eastAsia="en-US"/>
              </w:rPr>
              <w:t>is communicated</w:t>
            </w:r>
            <w:proofErr w:type="gramEnd"/>
            <w:r w:rsidRPr="002A6AFD">
              <w:rPr>
                <w:rFonts w:ascii="Calibri" w:eastAsia="Calibri" w:hAnsi="Calibri" w:hint="eastAsia"/>
                <w:sz w:val="22"/>
                <w:szCs w:val="22"/>
                <w:lang w:val="en-GB" w:eastAsia="en-US"/>
              </w:rPr>
              <w:t xml:space="preserve"> unclearly and incompletely.</w:t>
            </w:r>
          </w:p>
          <w:p w:rsidR="002A6AFD" w:rsidRPr="002A6AFD" w:rsidRDefault="002A6AFD" w:rsidP="002A6AFD">
            <w:pPr>
              <w:numPr>
                <w:ilvl w:val="0"/>
                <w:numId w:val="9"/>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Identification and explanation of the topic is limited; the purpose and focus of the research is unclear, or does not lend itself to a systematic investigation in the subject for which it is registered.</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research question is stated but not clearly expressed or too broad.</w:t>
            </w:r>
          </w:p>
          <w:p w:rsidR="002A6AFD" w:rsidRPr="002A6AFD" w:rsidRDefault="002A6AFD" w:rsidP="002A6AFD">
            <w:pPr>
              <w:numPr>
                <w:ilvl w:val="0"/>
                <w:numId w:val="10"/>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research question is too broad in scope to </w:t>
            </w:r>
            <w:proofErr w:type="gramStart"/>
            <w:r w:rsidRPr="002A6AFD">
              <w:rPr>
                <w:rFonts w:ascii="Calibri" w:eastAsia="Calibri" w:hAnsi="Calibri" w:hint="eastAsia"/>
                <w:sz w:val="22"/>
                <w:szCs w:val="22"/>
                <w:lang w:val="en-GB"/>
              </w:rPr>
              <w:t>be treated</w:t>
            </w:r>
            <w:proofErr w:type="gramEnd"/>
            <w:r w:rsidRPr="002A6AFD">
              <w:rPr>
                <w:rFonts w:ascii="Calibri" w:eastAsia="Calibri" w:hAnsi="Calibri" w:hint="eastAsia"/>
                <w:sz w:val="22"/>
                <w:szCs w:val="22"/>
                <w:lang w:val="en-GB"/>
              </w:rPr>
              <w:t xml:space="preserve"> effectively within the word limit and requirements of the task, or does not lend itself to a systematic investigation in the subject for which it is registered.</w:t>
            </w:r>
          </w:p>
          <w:p w:rsidR="002A6AFD" w:rsidRPr="002A6AFD" w:rsidRDefault="002A6AFD" w:rsidP="002A6AFD">
            <w:pPr>
              <w:numPr>
                <w:ilvl w:val="0"/>
                <w:numId w:val="10"/>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intent of the research question </w:t>
            </w:r>
            <w:proofErr w:type="gramStart"/>
            <w:r w:rsidRPr="002A6AFD">
              <w:rPr>
                <w:rFonts w:ascii="Calibri" w:eastAsia="Calibri" w:hAnsi="Calibri" w:hint="eastAsia"/>
                <w:sz w:val="22"/>
                <w:szCs w:val="22"/>
                <w:lang w:val="en-GB"/>
              </w:rPr>
              <w:t>is understood</w:t>
            </w:r>
            <w:proofErr w:type="gramEnd"/>
            <w:r w:rsidRPr="002A6AFD">
              <w:rPr>
                <w:rFonts w:ascii="Calibri" w:eastAsia="Calibri" w:hAnsi="Calibri" w:hint="eastAsia"/>
                <w:sz w:val="22"/>
                <w:szCs w:val="22"/>
                <w:lang w:val="en-GB"/>
              </w:rPr>
              <w:t xml:space="preserve"> but has not been clearly expressed and/or the discussion of the essay is not focused on the research question.</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Methodology of the research is limited.</w:t>
            </w:r>
          </w:p>
          <w:p w:rsidR="002A6AFD" w:rsidRPr="002A6AFD" w:rsidRDefault="002A6AFD" w:rsidP="002A6AFD">
            <w:pPr>
              <w:numPr>
                <w:ilvl w:val="0"/>
                <w:numId w:val="11"/>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source(s) and/or method(s) to </w:t>
            </w:r>
            <w:proofErr w:type="gramStart"/>
            <w:r w:rsidRPr="002A6AFD">
              <w:rPr>
                <w:rFonts w:ascii="Calibri" w:eastAsia="Calibri" w:hAnsi="Calibri" w:hint="eastAsia"/>
                <w:sz w:val="22"/>
                <w:szCs w:val="22"/>
                <w:lang w:val="en-GB"/>
              </w:rPr>
              <w:t>be used</w:t>
            </w:r>
            <w:proofErr w:type="gramEnd"/>
            <w:r w:rsidRPr="002A6AFD">
              <w:rPr>
                <w:rFonts w:ascii="Calibri" w:eastAsia="Calibri" w:hAnsi="Calibri" w:hint="eastAsia"/>
                <w:sz w:val="22"/>
                <w:szCs w:val="22"/>
                <w:lang w:val="en-GB"/>
              </w:rPr>
              <w:t xml:space="preserve"> are limited in range given the topic and research question.</w:t>
            </w:r>
          </w:p>
          <w:p w:rsidR="002A6AFD" w:rsidRPr="002A6AFD" w:rsidRDefault="002A6AFD" w:rsidP="002A6AFD">
            <w:pPr>
              <w:numPr>
                <w:ilvl w:val="0"/>
                <w:numId w:val="11"/>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There is limited evidence that their selection was informed.</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 xml:space="preserve">The topic </w:t>
            </w:r>
            <w:proofErr w:type="gramStart"/>
            <w:r w:rsidRPr="002A6AFD">
              <w:rPr>
                <w:rFonts w:ascii="Calibri" w:eastAsia="Calibri" w:hAnsi="Calibri" w:hint="eastAsia"/>
                <w:sz w:val="22"/>
                <w:szCs w:val="22"/>
                <w:lang w:val="en-GB" w:eastAsia="en-US"/>
              </w:rPr>
              <w:t>is communicated</w:t>
            </w:r>
            <w:proofErr w:type="gramEnd"/>
            <w:r w:rsidRPr="002A6AFD">
              <w:rPr>
                <w:rFonts w:ascii="Calibri" w:eastAsia="Calibri" w:hAnsi="Calibri" w:hint="eastAsia"/>
                <w:sz w:val="22"/>
                <w:szCs w:val="22"/>
                <w:lang w:val="en-GB" w:eastAsia="en-US"/>
              </w:rPr>
              <w:t>.</w:t>
            </w:r>
          </w:p>
          <w:p w:rsidR="002A6AFD" w:rsidRPr="002A6AFD" w:rsidRDefault="002A6AFD" w:rsidP="002A6AFD">
            <w:pPr>
              <w:numPr>
                <w:ilvl w:val="0"/>
                <w:numId w:val="12"/>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Identification and explanation of the research topic </w:t>
            </w:r>
            <w:proofErr w:type="gramStart"/>
            <w:r w:rsidRPr="002A6AFD">
              <w:rPr>
                <w:rFonts w:ascii="Calibri" w:eastAsia="Calibri" w:hAnsi="Calibri" w:hint="eastAsia"/>
                <w:sz w:val="22"/>
                <w:szCs w:val="22"/>
                <w:lang w:val="en-GB"/>
              </w:rPr>
              <w:t>is communicated</w:t>
            </w:r>
            <w:proofErr w:type="gramEnd"/>
            <w:r w:rsidRPr="002A6AFD">
              <w:rPr>
                <w:rFonts w:ascii="Calibri" w:eastAsia="Calibri" w:hAnsi="Calibri" w:hint="eastAsia"/>
                <w:sz w:val="22"/>
                <w:szCs w:val="22"/>
                <w:lang w:val="en-GB"/>
              </w:rPr>
              <w:t>; the purpose and focus of the research is adequately clear, but only partially appropriate.</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research question is clearly stated but only partially focused.</w:t>
            </w:r>
          </w:p>
          <w:p w:rsidR="002A6AFD" w:rsidRPr="002A6AFD" w:rsidRDefault="002A6AFD" w:rsidP="002A6AFD">
            <w:pPr>
              <w:numPr>
                <w:ilvl w:val="0"/>
                <w:numId w:val="13"/>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research question is clear but the discussion in the essay </w:t>
            </w:r>
            <w:proofErr w:type="gramStart"/>
            <w:r w:rsidRPr="002A6AFD">
              <w:rPr>
                <w:rFonts w:ascii="Calibri" w:eastAsia="Calibri" w:hAnsi="Calibri" w:hint="eastAsia"/>
                <w:sz w:val="22"/>
                <w:szCs w:val="22"/>
                <w:lang w:val="en-GB"/>
              </w:rPr>
              <w:t>is only partially focused and connected to the research question</w:t>
            </w:r>
            <w:proofErr w:type="gramEnd"/>
            <w:r w:rsidRPr="002A6AFD">
              <w:rPr>
                <w:rFonts w:ascii="Calibri" w:eastAsia="Calibri" w:hAnsi="Calibri" w:hint="eastAsia"/>
                <w:sz w:val="22"/>
                <w:szCs w:val="22"/>
                <w:lang w:val="en-GB"/>
              </w:rPr>
              <w:t>.</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Methodology of the research is mostly complete.</w:t>
            </w:r>
          </w:p>
          <w:p w:rsidR="002A6AFD" w:rsidRPr="002A6AFD" w:rsidRDefault="002A6AFD" w:rsidP="002A6AFD">
            <w:pPr>
              <w:numPr>
                <w:ilvl w:val="0"/>
                <w:numId w:val="14"/>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Source(s) and/or method(s) to </w:t>
            </w:r>
            <w:proofErr w:type="gramStart"/>
            <w:r w:rsidRPr="002A6AFD">
              <w:rPr>
                <w:rFonts w:ascii="Calibri" w:eastAsia="Calibri" w:hAnsi="Calibri" w:hint="eastAsia"/>
                <w:sz w:val="22"/>
                <w:szCs w:val="22"/>
                <w:lang w:val="en-GB"/>
              </w:rPr>
              <w:t>be used</w:t>
            </w:r>
            <w:proofErr w:type="gramEnd"/>
            <w:r w:rsidRPr="002A6AFD">
              <w:rPr>
                <w:rFonts w:ascii="Calibri" w:eastAsia="Calibri" w:hAnsi="Calibri" w:hint="eastAsia"/>
                <w:sz w:val="22"/>
                <w:szCs w:val="22"/>
                <w:lang w:val="en-GB"/>
              </w:rPr>
              <w:t xml:space="preserve"> are generally relevant and appropriate given the topic and research question.</w:t>
            </w:r>
          </w:p>
          <w:p w:rsidR="002A6AFD" w:rsidRPr="002A6AFD" w:rsidRDefault="002A6AFD" w:rsidP="002A6AFD">
            <w:pPr>
              <w:numPr>
                <w:ilvl w:val="0"/>
                <w:numId w:val="14"/>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There is some evidence that their selection(s) was informed.</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 xml:space="preserve">If the topic or research question </w:t>
            </w:r>
            <w:proofErr w:type="gramStart"/>
            <w:r w:rsidRPr="002A6AFD">
              <w:rPr>
                <w:rFonts w:ascii="Calibri" w:eastAsia="Calibri" w:hAnsi="Calibri" w:hint="eastAsia"/>
                <w:sz w:val="22"/>
                <w:szCs w:val="22"/>
                <w:lang w:val="en-GB" w:eastAsia="en-US"/>
              </w:rPr>
              <w:t>is deemed</w:t>
            </w:r>
            <w:proofErr w:type="gramEnd"/>
            <w:r w:rsidRPr="002A6AFD">
              <w:rPr>
                <w:rFonts w:ascii="Calibri" w:eastAsia="Calibri" w:hAnsi="Calibri" w:hint="eastAsia"/>
                <w:sz w:val="22"/>
                <w:szCs w:val="22"/>
                <w:lang w:val="en-GB" w:eastAsia="en-US"/>
              </w:rPr>
              <w:t xml:space="preserve"> inappropriate for the subject in which the essay is registered no more than four marks can be awarded for this criterion.</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lastRenderedPageBreak/>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 xml:space="preserve">The topic </w:t>
            </w:r>
            <w:proofErr w:type="gramStart"/>
            <w:r w:rsidRPr="002A6AFD">
              <w:rPr>
                <w:rFonts w:ascii="Calibri" w:eastAsia="Calibri" w:hAnsi="Calibri" w:hint="eastAsia"/>
                <w:sz w:val="22"/>
                <w:szCs w:val="22"/>
                <w:lang w:val="en-GB" w:eastAsia="en-US"/>
              </w:rPr>
              <w:t>is communicated</w:t>
            </w:r>
            <w:proofErr w:type="gramEnd"/>
            <w:r w:rsidRPr="002A6AFD">
              <w:rPr>
                <w:rFonts w:ascii="Calibri" w:eastAsia="Calibri" w:hAnsi="Calibri" w:hint="eastAsia"/>
                <w:sz w:val="22"/>
                <w:szCs w:val="22"/>
                <w:lang w:val="en-GB" w:eastAsia="en-US"/>
              </w:rPr>
              <w:t xml:space="preserve"> accurately and effectively.</w:t>
            </w:r>
          </w:p>
          <w:p w:rsidR="002A6AFD" w:rsidRPr="002A6AFD" w:rsidRDefault="002A6AFD" w:rsidP="002A6AFD">
            <w:pPr>
              <w:numPr>
                <w:ilvl w:val="0"/>
                <w:numId w:val="15"/>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Identification and explanation of the research topic </w:t>
            </w:r>
            <w:proofErr w:type="gramStart"/>
            <w:r w:rsidRPr="002A6AFD">
              <w:rPr>
                <w:rFonts w:ascii="Calibri" w:eastAsia="Calibri" w:hAnsi="Calibri" w:hint="eastAsia"/>
                <w:sz w:val="22"/>
                <w:szCs w:val="22"/>
                <w:lang w:val="en-GB"/>
              </w:rPr>
              <w:t>is effectively communicated</w:t>
            </w:r>
            <w:proofErr w:type="gramEnd"/>
            <w:r w:rsidRPr="002A6AFD">
              <w:rPr>
                <w:rFonts w:ascii="Calibri" w:eastAsia="Calibri" w:hAnsi="Calibri" w:hint="eastAsia"/>
                <w:sz w:val="22"/>
                <w:szCs w:val="22"/>
                <w:lang w:val="en-GB"/>
              </w:rPr>
              <w:t>; the purpose and focus of the research is clear and appropriate.</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research question is clearly stated and focused.</w:t>
            </w:r>
          </w:p>
          <w:p w:rsidR="002A6AFD" w:rsidRPr="002A6AFD" w:rsidRDefault="002A6AFD" w:rsidP="002A6AFD">
            <w:pPr>
              <w:numPr>
                <w:ilvl w:val="0"/>
                <w:numId w:val="16"/>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research question is clear and addresses an issue of research that </w:t>
            </w:r>
            <w:proofErr w:type="gramStart"/>
            <w:r w:rsidRPr="002A6AFD">
              <w:rPr>
                <w:rFonts w:ascii="Calibri" w:eastAsia="Calibri" w:hAnsi="Calibri" w:hint="eastAsia"/>
                <w:sz w:val="22"/>
                <w:szCs w:val="22"/>
                <w:lang w:val="en-GB"/>
              </w:rPr>
              <w:t>is appropriately connected</w:t>
            </w:r>
            <w:proofErr w:type="gramEnd"/>
            <w:r w:rsidRPr="002A6AFD">
              <w:rPr>
                <w:rFonts w:ascii="Calibri" w:eastAsia="Calibri" w:hAnsi="Calibri" w:hint="eastAsia"/>
                <w:sz w:val="22"/>
                <w:szCs w:val="22"/>
                <w:lang w:val="en-GB"/>
              </w:rPr>
              <w:t xml:space="preserve"> to the discussion in the essay.</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Methodology of the research is complete.</w:t>
            </w:r>
          </w:p>
          <w:p w:rsidR="002A6AFD" w:rsidRPr="002A6AFD" w:rsidRDefault="002A6AFD" w:rsidP="002A6AFD">
            <w:pPr>
              <w:numPr>
                <w:ilvl w:val="0"/>
                <w:numId w:val="17"/>
              </w:numPr>
              <w:spacing w:after="100" w:afterAutospacing="1"/>
              <w:rPr>
                <w:rFonts w:ascii="Calibri" w:eastAsia="Calibri" w:hAnsi="Calibri" w:hint="eastAsia"/>
                <w:sz w:val="22"/>
                <w:szCs w:val="22"/>
                <w:lang w:val="en-GB"/>
              </w:rPr>
            </w:pPr>
            <w:proofErr w:type="gramStart"/>
            <w:r w:rsidRPr="002A6AFD">
              <w:rPr>
                <w:rFonts w:ascii="Calibri" w:eastAsia="Calibri" w:hAnsi="Calibri" w:hint="eastAsia"/>
                <w:sz w:val="22"/>
                <w:szCs w:val="22"/>
                <w:lang w:val="en-GB"/>
              </w:rPr>
              <w:t>An appropriate range of relevant source(s) and/or method(s) have</w:t>
            </w:r>
            <w:proofErr w:type="gramEnd"/>
            <w:r w:rsidRPr="002A6AFD">
              <w:rPr>
                <w:rFonts w:ascii="Calibri" w:eastAsia="Calibri" w:hAnsi="Calibri" w:hint="eastAsia"/>
                <w:sz w:val="22"/>
                <w:szCs w:val="22"/>
                <w:lang w:val="en-GB"/>
              </w:rPr>
              <w:t xml:space="preserve"> been applied in relation to the topic and research question.</w:t>
            </w:r>
          </w:p>
          <w:p w:rsidR="002A6AFD" w:rsidRPr="002A6AFD" w:rsidRDefault="002A6AFD" w:rsidP="002A6AFD">
            <w:pPr>
              <w:numPr>
                <w:ilvl w:val="0"/>
                <w:numId w:val="17"/>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There is evidence of effective and informed selection of sources</w:t>
            </w:r>
          </w:p>
        </w:tc>
      </w:tr>
    </w:tbl>
    <w:p w:rsidR="00AE3CAD" w:rsidRDefault="00AE3CAD" w:rsidP="008B7960">
      <w:pPr>
        <w:pStyle w:val="Heading3"/>
        <w:ind w:left="0"/>
        <w:rPr>
          <w:rFonts w:cstheme="minorHAnsi"/>
          <w:bCs w:val="0"/>
          <w:color w:val="800000"/>
          <w:w w:val="100"/>
          <w:sz w:val="22"/>
          <w:szCs w:val="22"/>
          <w:lang w:val="en-GB"/>
        </w:rPr>
      </w:pPr>
    </w:p>
    <w:p w:rsidR="002A1B77" w:rsidRDefault="002A1B77" w:rsidP="008B7960">
      <w:pPr>
        <w:pStyle w:val="Heading3"/>
        <w:ind w:left="0"/>
        <w:rPr>
          <w:rFonts w:cstheme="minorHAnsi"/>
          <w:bCs w:val="0"/>
          <w:color w:val="800000"/>
          <w:w w:val="100"/>
          <w:sz w:val="22"/>
          <w:szCs w:val="22"/>
          <w:lang w:val="en-GB"/>
        </w:rPr>
      </w:pPr>
      <w:bookmarkStart w:id="15" w:name="_Toc505007477"/>
      <w:r w:rsidRPr="00AE3CAD">
        <w:rPr>
          <w:rFonts w:cstheme="minorHAnsi"/>
          <w:bCs w:val="0"/>
          <w:color w:val="800000"/>
          <w:w w:val="100"/>
          <w:sz w:val="22"/>
          <w:szCs w:val="22"/>
          <w:lang w:val="en-GB"/>
        </w:rPr>
        <w:t xml:space="preserve">B: </w:t>
      </w:r>
      <w:r w:rsidR="002A6AFD" w:rsidRPr="002A6AFD">
        <w:rPr>
          <w:rFonts w:cstheme="minorHAnsi"/>
          <w:bCs w:val="0"/>
          <w:color w:val="800000"/>
          <w:w w:val="100"/>
          <w:sz w:val="22"/>
          <w:szCs w:val="22"/>
          <w:lang w:val="en-GB"/>
        </w:rPr>
        <w:t>Knowledge and understanding</w:t>
      </w:r>
      <w:bookmarkEnd w:id="15"/>
    </w:p>
    <w:p w:rsidR="002A6AFD" w:rsidRPr="002A6AFD" w:rsidRDefault="002A6AFD" w:rsidP="002A6AFD">
      <w:pPr>
        <w:spacing w:before="100" w:beforeAutospacing="1" w:afterAutospacing="1"/>
        <w:rPr>
          <w:rFonts w:ascii="Calibri" w:eastAsia="Calibri" w:hAnsi="Calibri"/>
          <w:sz w:val="22"/>
          <w:szCs w:val="22"/>
          <w:lang w:val="en-GB"/>
        </w:rPr>
      </w:pPr>
      <w:r w:rsidRPr="002A6AFD">
        <w:rPr>
          <w:rFonts w:ascii="Calibri" w:eastAsia="Calibri" w:hAnsi="Calibri"/>
          <w:sz w:val="22"/>
          <w:szCs w:val="22"/>
          <w:lang w:val="en-GB"/>
        </w:rPr>
        <w:t xml:space="preserve">This criterion assesses the extent to which 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w:t>
      </w:r>
      <w:proofErr w:type="gramStart"/>
      <w:r w:rsidRPr="002A6AFD">
        <w:rPr>
          <w:rFonts w:ascii="Calibri" w:eastAsia="Calibri" w:hAnsi="Calibri"/>
          <w:sz w:val="22"/>
          <w:szCs w:val="22"/>
          <w:lang w:val="en-GB"/>
        </w:rPr>
        <w:t>through the use of</w:t>
      </w:r>
      <w:proofErr w:type="gramEnd"/>
      <w:r w:rsidRPr="002A6AFD">
        <w:rPr>
          <w:rFonts w:ascii="Calibri" w:eastAsia="Calibri" w:hAnsi="Calibri"/>
          <w:sz w:val="22"/>
          <w:szCs w:val="22"/>
          <w:lang w:val="en-GB"/>
        </w:rPr>
        <w:t xml:space="preserve"> appropriate terminology and concepts.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5"/>
        <w:gridCol w:w="8694"/>
      </w:tblGrid>
      <w:tr w:rsidR="002A1B77" w:rsidRPr="00AE3CAD" w:rsidTr="002A6AFD">
        <w:trPr>
          <w:tblCellSpacing w:w="15" w:type="dxa"/>
        </w:trPr>
        <w:tc>
          <w:tcPr>
            <w:tcW w:w="712" w:type="pct"/>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2A1B77" w:rsidRPr="00AE3CAD" w:rsidRDefault="002A1B77">
            <w:pPr>
              <w:pStyle w:val="tableheadercentred1"/>
              <w:rPr>
                <w:rFonts w:ascii="Calibri" w:eastAsia="Calibri" w:hAnsi="Calibri"/>
                <w:sz w:val="22"/>
                <w:szCs w:val="22"/>
                <w:lang w:val="en-GB" w:eastAsia="en-US"/>
              </w:rPr>
            </w:pPr>
            <w:r w:rsidRPr="00AE3CAD">
              <w:rPr>
                <w:rFonts w:ascii="Calibri" w:eastAsia="Calibri" w:hAnsi="Calibri"/>
                <w:sz w:val="22"/>
                <w:szCs w:val="22"/>
                <w:lang w:val="en-GB" w:eastAsia="en-US"/>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2A1B77" w:rsidRPr="00AE3CAD" w:rsidRDefault="002A1B77">
            <w:pPr>
              <w:spacing w:before="100" w:beforeAutospacing="1" w:after="120"/>
              <w:rPr>
                <w:rFonts w:ascii="Calibri" w:eastAsia="Calibri" w:hAnsi="Calibri"/>
                <w:sz w:val="22"/>
                <w:szCs w:val="22"/>
                <w:lang w:val="en-GB"/>
              </w:rPr>
            </w:pPr>
            <w:r w:rsidRPr="00AE3CAD">
              <w:rPr>
                <w:rFonts w:ascii="Calibri" w:eastAsia="Calibri" w:hAnsi="Calibri"/>
                <w:sz w:val="22"/>
                <w:szCs w:val="22"/>
                <w:lang w:val="en-GB"/>
              </w:rPr>
              <w:t>Descriptor</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sz w:val="22"/>
                <w:szCs w:val="22"/>
                <w:lang w:val="en-GB" w:eastAsia="en-US"/>
              </w:rPr>
            </w:pPr>
            <w:r w:rsidRPr="002A6AFD">
              <w:rPr>
                <w:rFonts w:ascii="Calibri" w:eastAsia="Calibri" w:hAnsi="Calibri" w:hint="eastAsia"/>
                <w:sz w:val="22"/>
                <w:szCs w:val="22"/>
                <w:lang w:val="en-GB" w:eastAsia="en-US"/>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work does not reach a standard outlined by the descriptors below.</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Knowledge and understanding is limited.</w:t>
            </w:r>
          </w:p>
          <w:p w:rsidR="002A6AFD" w:rsidRPr="002A6AFD" w:rsidRDefault="002A6AFD" w:rsidP="002A6AFD">
            <w:pPr>
              <w:numPr>
                <w:ilvl w:val="0"/>
                <w:numId w:val="18"/>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selection of source material has limited relevance and is only partially appropriate to the research question.</w:t>
            </w:r>
          </w:p>
          <w:p w:rsidR="002A6AFD" w:rsidRPr="002A6AFD" w:rsidRDefault="002A6AFD" w:rsidP="002A6AFD">
            <w:pPr>
              <w:numPr>
                <w:ilvl w:val="0"/>
                <w:numId w:val="18"/>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Knowledge of the topic/discipline(s)/issue is anecdotal, unstructured and mostly descriptive with sources not effectively </w:t>
            </w:r>
            <w:proofErr w:type="gramStart"/>
            <w:r w:rsidRPr="002A6AFD">
              <w:rPr>
                <w:rFonts w:ascii="Calibri" w:eastAsia="Calibri" w:hAnsi="Calibri" w:hint="eastAsia"/>
                <w:sz w:val="22"/>
                <w:szCs w:val="22"/>
                <w:lang w:val="en-GB"/>
              </w:rPr>
              <w:t>being used</w:t>
            </w:r>
            <w:proofErr w:type="gramEnd"/>
            <w:r w:rsidRPr="002A6AFD">
              <w:rPr>
                <w:rFonts w:ascii="Calibri" w:eastAsia="Calibri" w:hAnsi="Calibri" w:hint="eastAsia"/>
                <w:sz w:val="22"/>
                <w:szCs w:val="22"/>
                <w:lang w:val="en-GB"/>
              </w:rPr>
              <w:t>.</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Use of terminology and concepts is unclear and limited.</w:t>
            </w:r>
          </w:p>
          <w:p w:rsidR="002A6AFD" w:rsidRPr="002A6AFD" w:rsidRDefault="002A6AFD" w:rsidP="002A6AFD">
            <w:pPr>
              <w:numPr>
                <w:ilvl w:val="0"/>
                <w:numId w:val="19"/>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Subject-specific terminology and/or concepts are either missing or inaccurate, demonstrating limited knowledge and understanding.</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Knowledge and understanding is good.</w:t>
            </w:r>
          </w:p>
          <w:p w:rsidR="002A6AFD" w:rsidRPr="002A6AFD" w:rsidRDefault="002A6AFD" w:rsidP="002A6AFD">
            <w:pPr>
              <w:numPr>
                <w:ilvl w:val="0"/>
                <w:numId w:val="20"/>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selection of source material is mostly relevant and appropriate to the research question.</w:t>
            </w:r>
          </w:p>
          <w:p w:rsidR="002A6AFD" w:rsidRPr="002A6AFD" w:rsidRDefault="002A6AFD" w:rsidP="002A6AFD">
            <w:pPr>
              <w:numPr>
                <w:ilvl w:val="0"/>
                <w:numId w:val="20"/>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Knowledge of the topic/discipline(s)/issue is clear; there is an understanding of the sources used but their application is only partially effective.</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Use of terminology and concepts is adequate.</w:t>
            </w:r>
          </w:p>
          <w:p w:rsidR="002A6AFD" w:rsidRPr="002A6AFD" w:rsidRDefault="002A6AFD" w:rsidP="002A6AFD">
            <w:pPr>
              <w:numPr>
                <w:ilvl w:val="0"/>
                <w:numId w:val="21"/>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lastRenderedPageBreak/>
              <w:t>The use of subject-specific terminology and concepts is mostly accurate, demonstrating an appropriate level of knowledge and understanding.</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 xml:space="preserve">If the topic or research question </w:t>
            </w:r>
            <w:proofErr w:type="gramStart"/>
            <w:r w:rsidRPr="002A6AFD">
              <w:rPr>
                <w:rFonts w:ascii="Calibri" w:eastAsia="Calibri" w:hAnsi="Calibri" w:hint="eastAsia"/>
                <w:sz w:val="22"/>
                <w:szCs w:val="22"/>
                <w:lang w:val="en-GB" w:eastAsia="en-US"/>
              </w:rPr>
              <w:t>is deemed</w:t>
            </w:r>
            <w:proofErr w:type="gramEnd"/>
            <w:r w:rsidRPr="002A6AFD">
              <w:rPr>
                <w:rFonts w:ascii="Calibri" w:eastAsia="Calibri" w:hAnsi="Calibri" w:hint="eastAsia"/>
                <w:sz w:val="22"/>
                <w:szCs w:val="22"/>
                <w:lang w:val="en-GB" w:eastAsia="en-US"/>
              </w:rPr>
              <w:t xml:space="preserve"> inappropriate for the subject in which the essay is registered no more than four marks can be awarded for this criterion.</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lastRenderedPageBreak/>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Knowledge and understanding is excellent.</w:t>
            </w:r>
          </w:p>
          <w:p w:rsidR="002A6AFD" w:rsidRPr="002A6AFD" w:rsidRDefault="002A6AFD" w:rsidP="002A6AFD">
            <w:pPr>
              <w:numPr>
                <w:ilvl w:val="0"/>
                <w:numId w:val="22"/>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selection of source materials is clearly relevant and appropriate to the research question.</w:t>
            </w:r>
          </w:p>
          <w:p w:rsidR="002A6AFD" w:rsidRPr="002A6AFD" w:rsidRDefault="002A6AFD" w:rsidP="002A6AFD">
            <w:pPr>
              <w:numPr>
                <w:ilvl w:val="0"/>
                <w:numId w:val="22"/>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Knowledge of the topic/discipline(s)/issue is clear and coherent and sources </w:t>
            </w:r>
            <w:proofErr w:type="gramStart"/>
            <w:r w:rsidRPr="002A6AFD">
              <w:rPr>
                <w:rFonts w:ascii="Calibri" w:eastAsia="Calibri" w:hAnsi="Calibri" w:hint="eastAsia"/>
                <w:sz w:val="22"/>
                <w:szCs w:val="22"/>
                <w:lang w:val="en-GB"/>
              </w:rPr>
              <w:t>are used</w:t>
            </w:r>
            <w:proofErr w:type="gramEnd"/>
            <w:r w:rsidRPr="002A6AFD">
              <w:rPr>
                <w:rFonts w:ascii="Calibri" w:eastAsia="Calibri" w:hAnsi="Calibri" w:hint="eastAsia"/>
                <w:sz w:val="22"/>
                <w:szCs w:val="22"/>
                <w:lang w:val="en-GB"/>
              </w:rPr>
              <w:t xml:space="preserve"> effectively and with understanding.</w:t>
            </w:r>
          </w:p>
          <w:p w:rsidR="002A6AFD" w:rsidRPr="002A6AFD" w:rsidRDefault="002A6AFD" w:rsidP="002A6AFD">
            <w:pPr>
              <w:pStyle w:val="tableachievement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Use of terminology and concepts is good.</w:t>
            </w:r>
          </w:p>
          <w:p w:rsidR="002A6AFD" w:rsidRPr="002A6AFD" w:rsidRDefault="002A6AFD" w:rsidP="002A6AFD">
            <w:pPr>
              <w:numPr>
                <w:ilvl w:val="0"/>
                <w:numId w:val="23"/>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use of subject-specific terminology and concepts is accurate and consistent, demonstrating effective knowledge and understanding.</w:t>
            </w:r>
          </w:p>
        </w:tc>
      </w:tr>
    </w:tbl>
    <w:p w:rsidR="002A1B77" w:rsidRPr="00AE3CAD" w:rsidRDefault="002A1B77" w:rsidP="002A1B77">
      <w:pPr>
        <w:rPr>
          <w:rFonts w:ascii="Calibri" w:eastAsia="Calibri" w:hAnsi="Calibri"/>
          <w:sz w:val="22"/>
          <w:szCs w:val="22"/>
          <w:lang w:val="en-GB"/>
        </w:rPr>
      </w:pPr>
    </w:p>
    <w:p w:rsidR="008B7960" w:rsidRDefault="008B7960" w:rsidP="008B7960">
      <w:pPr>
        <w:pStyle w:val="Heading3"/>
        <w:ind w:left="0"/>
        <w:rPr>
          <w:rFonts w:cstheme="minorHAnsi"/>
          <w:bCs w:val="0"/>
          <w:color w:val="800000"/>
          <w:w w:val="100"/>
          <w:sz w:val="22"/>
          <w:szCs w:val="22"/>
          <w:lang w:val="en-GB"/>
        </w:rPr>
      </w:pPr>
      <w:bookmarkStart w:id="16" w:name="_Toc505007478"/>
      <w:r w:rsidRPr="00AE3CAD">
        <w:rPr>
          <w:rFonts w:cstheme="minorHAnsi"/>
          <w:bCs w:val="0"/>
          <w:color w:val="800000"/>
          <w:w w:val="100"/>
          <w:sz w:val="22"/>
          <w:szCs w:val="22"/>
          <w:lang w:val="en-GB"/>
        </w:rPr>
        <w:t xml:space="preserve">C: </w:t>
      </w:r>
      <w:r w:rsidR="002A6AFD" w:rsidRPr="002A6AFD">
        <w:rPr>
          <w:rFonts w:cstheme="minorHAnsi"/>
          <w:bCs w:val="0"/>
          <w:color w:val="800000"/>
          <w:w w:val="100"/>
          <w:sz w:val="22"/>
          <w:szCs w:val="22"/>
          <w:lang w:val="en-GB"/>
        </w:rPr>
        <w:t>Critical thinking</w:t>
      </w:r>
      <w:bookmarkEnd w:id="16"/>
    </w:p>
    <w:p w:rsidR="002A6AFD" w:rsidRPr="002A6AFD" w:rsidRDefault="002A6AFD" w:rsidP="002A6AFD">
      <w:pPr>
        <w:spacing w:before="100" w:beforeAutospacing="1" w:afterAutospacing="1"/>
        <w:rPr>
          <w:rFonts w:ascii="Calibri" w:eastAsia="Calibri" w:hAnsi="Calibri"/>
          <w:sz w:val="22"/>
          <w:szCs w:val="22"/>
          <w:lang w:val="en-GB"/>
        </w:rPr>
      </w:pPr>
      <w:r w:rsidRPr="002A6AFD">
        <w:rPr>
          <w:rFonts w:ascii="Calibri" w:eastAsia="Calibri" w:hAnsi="Calibri"/>
          <w:sz w:val="22"/>
          <w:szCs w:val="22"/>
          <w:lang w:val="en-GB"/>
        </w:rPr>
        <w:t xml:space="preserve">This criterion assesses the extent to which critical-thinking skills </w:t>
      </w:r>
      <w:proofErr w:type="gramStart"/>
      <w:r w:rsidRPr="002A6AFD">
        <w:rPr>
          <w:rFonts w:ascii="Calibri" w:eastAsia="Calibri" w:hAnsi="Calibri"/>
          <w:sz w:val="22"/>
          <w:szCs w:val="22"/>
          <w:lang w:val="en-GB"/>
        </w:rPr>
        <w:t>have been used</w:t>
      </w:r>
      <w:proofErr w:type="gramEnd"/>
      <w:r w:rsidRPr="002A6AFD">
        <w:rPr>
          <w:rFonts w:ascii="Calibri" w:eastAsia="Calibri" w:hAnsi="Calibri"/>
          <w:sz w:val="22"/>
          <w:szCs w:val="22"/>
          <w:lang w:val="en-GB"/>
        </w:rPr>
        <w:t xml:space="preserve"> to analyse and evaluate the research undertaken.</w:t>
      </w:r>
    </w:p>
    <w:p w:rsidR="002A6AFD" w:rsidRPr="002A6AFD" w:rsidRDefault="002A6AFD" w:rsidP="002A6AFD">
      <w:pPr>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5"/>
        <w:gridCol w:w="8694"/>
      </w:tblGrid>
      <w:tr w:rsidR="008B7960" w:rsidRPr="00AE3CAD" w:rsidTr="002A6AFD">
        <w:trPr>
          <w:tblCellSpacing w:w="15" w:type="dxa"/>
        </w:trPr>
        <w:tc>
          <w:tcPr>
            <w:tcW w:w="712" w:type="pct"/>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8B7960" w:rsidRPr="00AE3CAD" w:rsidRDefault="008B7960">
            <w:pPr>
              <w:pStyle w:val="tableheadercentred1"/>
              <w:rPr>
                <w:rFonts w:ascii="Calibri" w:eastAsia="Calibri" w:hAnsi="Calibri"/>
                <w:sz w:val="22"/>
                <w:szCs w:val="22"/>
                <w:lang w:val="en-GB" w:eastAsia="en-US"/>
              </w:rPr>
            </w:pPr>
            <w:r w:rsidRPr="00AE3CAD">
              <w:rPr>
                <w:rFonts w:ascii="Calibri" w:eastAsia="Calibri" w:hAnsi="Calibri"/>
                <w:sz w:val="22"/>
                <w:szCs w:val="22"/>
                <w:lang w:val="en-GB" w:eastAsia="en-US"/>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8B7960" w:rsidRPr="00AE3CAD" w:rsidRDefault="008B7960">
            <w:pPr>
              <w:spacing w:before="100" w:beforeAutospacing="1" w:after="120"/>
              <w:rPr>
                <w:rFonts w:ascii="Calibri" w:eastAsia="Calibri" w:hAnsi="Calibri"/>
                <w:sz w:val="22"/>
                <w:szCs w:val="22"/>
                <w:lang w:val="en-GB"/>
              </w:rPr>
            </w:pPr>
            <w:r w:rsidRPr="00AE3CAD">
              <w:rPr>
                <w:rFonts w:ascii="Calibri" w:eastAsia="Calibri" w:hAnsi="Calibri"/>
                <w:sz w:val="22"/>
                <w:szCs w:val="22"/>
                <w:lang w:val="en-GB"/>
              </w:rPr>
              <w:t>Descriptor</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sz w:val="22"/>
                <w:szCs w:val="22"/>
                <w:lang w:val="en-GB" w:eastAsia="en-US"/>
              </w:rPr>
            </w:pPr>
            <w:r w:rsidRPr="002A6AFD">
              <w:rPr>
                <w:rFonts w:ascii="Calibri" w:eastAsia="Calibri" w:hAnsi="Calibri" w:hint="eastAsia"/>
                <w:sz w:val="22"/>
                <w:szCs w:val="22"/>
                <w:lang w:val="en-GB" w:eastAsia="en-US"/>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work does not reach a standard outlined by the descriptors below.</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research is limited.</w:t>
            </w:r>
          </w:p>
          <w:p w:rsidR="002A6AFD" w:rsidRPr="002A6AFD" w:rsidRDefault="002A6AFD" w:rsidP="002A6AFD">
            <w:pPr>
              <w:numPr>
                <w:ilvl w:val="0"/>
                <w:numId w:val="24"/>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research presented is limited and its application is not clearly relevant to the RQ.</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Analysis is limited.</w:t>
            </w:r>
          </w:p>
          <w:p w:rsidR="002A6AFD" w:rsidRPr="002A6AFD" w:rsidRDefault="002A6AFD" w:rsidP="002A6AFD">
            <w:pPr>
              <w:numPr>
                <w:ilvl w:val="0"/>
                <w:numId w:val="25"/>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There is limited analysis.</w:t>
            </w:r>
          </w:p>
          <w:p w:rsidR="002A6AFD" w:rsidRPr="002A6AFD" w:rsidRDefault="002A6AFD" w:rsidP="002A6AFD">
            <w:pPr>
              <w:numPr>
                <w:ilvl w:val="0"/>
                <w:numId w:val="25"/>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Where there are conclusions to individual points of analysis these are limited and not consistent with the evidence.</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Discussion/evaluation is limited.</w:t>
            </w:r>
          </w:p>
          <w:p w:rsidR="002A6AFD" w:rsidRPr="002A6AFD" w:rsidRDefault="002A6AFD" w:rsidP="002A6AFD">
            <w:pPr>
              <w:numPr>
                <w:ilvl w:val="0"/>
                <w:numId w:val="26"/>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An argument </w:t>
            </w:r>
            <w:proofErr w:type="gramStart"/>
            <w:r w:rsidRPr="002A6AFD">
              <w:rPr>
                <w:rFonts w:ascii="Calibri" w:eastAsia="Calibri" w:hAnsi="Calibri" w:hint="eastAsia"/>
                <w:sz w:val="22"/>
                <w:szCs w:val="22"/>
                <w:lang w:val="en-GB"/>
              </w:rPr>
              <w:t>is outlined</w:t>
            </w:r>
            <w:proofErr w:type="gramEnd"/>
            <w:r w:rsidRPr="002A6AFD">
              <w:rPr>
                <w:rFonts w:ascii="Calibri" w:eastAsia="Calibri" w:hAnsi="Calibri" w:hint="eastAsia"/>
                <w:sz w:val="22"/>
                <w:szCs w:val="22"/>
                <w:lang w:val="en-GB"/>
              </w:rPr>
              <w:t> but this is limited, incomplete, descriptive or narrative in nature.</w:t>
            </w:r>
          </w:p>
          <w:p w:rsidR="002A6AFD" w:rsidRPr="002A6AFD" w:rsidRDefault="002A6AFD" w:rsidP="002A6AFD">
            <w:pPr>
              <w:numPr>
                <w:ilvl w:val="0"/>
                <w:numId w:val="26"/>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construction of an argument is unclear and/or incoherent in structure hindering understanding.</w:t>
            </w:r>
          </w:p>
          <w:p w:rsidR="002A6AFD" w:rsidRPr="002A6AFD" w:rsidRDefault="002A6AFD" w:rsidP="002A6AFD">
            <w:pPr>
              <w:numPr>
                <w:ilvl w:val="0"/>
                <w:numId w:val="26"/>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Where there is a </w:t>
            </w:r>
            <w:proofErr w:type="gramStart"/>
            <w:r w:rsidRPr="002A6AFD">
              <w:rPr>
                <w:rFonts w:ascii="Calibri" w:eastAsia="Calibri" w:hAnsi="Calibri" w:hint="eastAsia"/>
                <w:sz w:val="22"/>
                <w:szCs w:val="22"/>
                <w:lang w:val="en-GB"/>
              </w:rPr>
              <w:t>final conclusion</w:t>
            </w:r>
            <w:proofErr w:type="gramEnd"/>
            <w:r w:rsidRPr="002A6AFD">
              <w:rPr>
                <w:rFonts w:ascii="Calibri" w:eastAsia="Calibri" w:hAnsi="Calibri" w:hint="eastAsia"/>
                <w:sz w:val="22"/>
                <w:szCs w:val="22"/>
                <w:lang w:val="en-GB"/>
              </w:rPr>
              <w:t>, it is limited and not consistent with the arguments/evidence presented.</w:t>
            </w:r>
          </w:p>
          <w:p w:rsidR="002A6AFD" w:rsidRPr="002A6AFD" w:rsidRDefault="002A6AFD" w:rsidP="002A6AFD">
            <w:pPr>
              <w:numPr>
                <w:ilvl w:val="0"/>
                <w:numId w:val="26"/>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There is an attempt to evaluate the research, but this is superficial.</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lastRenderedPageBreak/>
              <w:t xml:space="preserve">If the topic or research question </w:t>
            </w:r>
            <w:proofErr w:type="gramStart"/>
            <w:r w:rsidRPr="002A6AFD">
              <w:rPr>
                <w:rFonts w:ascii="Calibri" w:eastAsia="Calibri" w:hAnsi="Calibri" w:hint="eastAsia"/>
                <w:sz w:val="22"/>
                <w:szCs w:val="22"/>
                <w:lang w:val="en-GB" w:eastAsia="en-US"/>
              </w:rPr>
              <w:t>is deemed</w:t>
            </w:r>
            <w:proofErr w:type="gramEnd"/>
            <w:r w:rsidRPr="002A6AFD">
              <w:rPr>
                <w:rFonts w:ascii="Calibri" w:eastAsia="Calibri" w:hAnsi="Calibri" w:hint="eastAsia"/>
                <w:sz w:val="22"/>
                <w:szCs w:val="22"/>
                <w:lang w:val="en-GB" w:eastAsia="en-US"/>
              </w:rPr>
              <w:t xml:space="preserve"> inappropriate for the subject in which the essay is registered no more than three marks can be awarded for this criterion.</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lastRenderedPageBreak/>
              <w:t>4–6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research is adequate.</w:t>
            </w:r>
          </w:p>
          <w:p w:rsidR="002A6AFD" w:rsidRPr="002A6AFD" w:rsidRDefault="002A6AFD" w:rsidP="002A6AFD">
            <w:pPr>
              <w:numPr>
                <w:ilvl w:val="0"/>
                <w:numId w:val="27"/>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Some research presented is appropriate and its application is partially relevant to the Research question.</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Analysis is adequate.</w:t>
            </w:r>
          </w:p>
          <w:p w:rsidR="002A6AFD" w:rsidRPr="002A6AFD" w:rsidRDefault="002A6AFD" w:rsidP="002A6AFD">
            <w:pPr>
              <w:numPr>
                <w:ilvl w:val="0"/>
                <w:numId w:val="28"/>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There is analysis but this is only partially relevant to the research question; the inclusion of irrelevant research detracts from the quality of the argument.</w:t>
            </w:r>
          </w:p>
          <w:p w:rsidR="002A6AFD" w:rsidRPr="002A6AFD" w:rsidRDefault="002A6AFD" w:rsidP="002A6AFD">
            <w:pPr>
              <w:numPr>
                <w:ilvl w:val="0"/>
                <w:numId w:val="28"/>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Any conclusions to individual points of analysis </w:t>
            </w:r>
            <w:proofErr w:type="gramStart"/>
            <w:r w:rsidRPr="002A6AFD">
              <w:rPr>
                <w:rFonts w:ascii="Calibri" w:eastAsia="Calibri" w:hAnsi="Calibri" w:hint="eastAsia"/>
                <w:sz w:val="22"/>
                <w:szCs w:val="22"/>
                <w:lang w:val="en-GB"/>
              </w:rPr>
              <w:t>are only partially supported</w:t>
            </w:r>
            <w:proofErr w:type="gramEnd"/>
            <w:r w:rsidRPr="002A6AFD">
              <w:rPr>
                <w:rFonts w:ascii="Calibri" w:eastAsia="Calibri" w:hAnsi="Calibri" w:hint="eastAsia"/>
                <w:sz w:val="22"/>
                <w:szCs w:val="22"/>
                <w:lang w:val="en-GB"/>
              </w:rPr>
              <w:t xml:space="preserve"> by the evidence.</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Discussion/evaluation is adequate.</w:t>
            </w:r>
          </w:p>
          <w:p w:rsidR="002A6AFD" w:rsidRPr="002A6AFD" w:rsidRDefault="002A6AFD" w:rsidP="002A6AFD">
            <w:pPr>
              <w:numPr>
                <w:ilvl w:val="0"/>
                <w:numId w:val="29"/>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An argument explains the research but the reasoning contains inconsistencies.</w:t>
            </w:r>
          </w:p>
          <w:p w:rsidR="002A6AFD" w:rsidRPr="002A6AFD" w:rsidRDefault="002A6AFD" w:rsidP="002A6AFD">
            <w:pPr>
              <w:numPr>
                <w:ilvl w:val="0"/>
                <w:numId w:val="29"/>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argument may lack clarity and coherence but this does not significantly hinder understanding.</w:t>
            </w:r>
          </w:p>
          <w:p w:rsidR="002A6AFD" w:rsidRPr="002A6AFD" w:rsidRDefault="002A6AFD" w:rsidP="002A6AFD">
            <w:pPr>
              <w:numPr>
                <w:ilvl w:val="0"/>
                <w:numId w:val="29"/>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Where there is a final or summative conclusion, this is only partially consistent with the arguments/evidence presented.</w:t>
            </w:r>
          </w:p>
          <w:p w:rsidR="002A6AFD" w:rsidRPr="002A6AFD" w:rsidRDefault="002A6AFD" w:rsidP="002A6AFD">
            <w:pPr>
              <w:numPr>
                <w:ilvl w:val="0"/>
                <w:numId w:val="29"/>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research </w:t>
            </w:r>
            <w:proofErr w:type="gramStart"/>
            <w:r w:rsidRPr="002A6AFD">
              <w:rPr>
                <w:rFonts w:ascii="Calibri" w:eastAsia="Calibri" w:hAnsi="Calibri" w:hint="eastAsia"/>
                <w:sz w:val="22"/>
                <w:szCs w:val="22"/>
                <w:lang w:val="en-GB"/>
              </w:rPr>
              <w:t>has been evaluated</w:t>
            </w:r>
            <w:proofErr w:type="gramEnd"/>
            <w:r w:rsidRPr="002A6AFD">
              <w:rPr>
                <w:rFonts w:ascii="Calibri" w:eastAsia="Calibri" w:hAnsi="Calibri" w:hint="eastAsia"/>
                <w:sz w:val="22"/>
                <w:szCs w:val="22"/>
                <w:lang w:val="en-GB"/>
              </w:rPr>
              <w:t xml:space="preserve"> but not critically.</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7–9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research is good.</w:t>
            </w:r>
          </w:p>
          <w:p w:rsidR="002A6AFD" w:rsidRPr="002A6AFD" w:rsidRDefault="002A6AFD" w:rsidP="002A6AFD">
            <w:pPr>
              <w:numPr>
                <w:ilvl w:val="0"/>
                <w:numId w:val="30"/>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majority of the research is appropriate and its application is clearly relevant to the research question.</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Analysis is good.</w:t>
            </w:r>
          </w:p>
          <w:p w:rsidR="002A6AFD" w:rsidRPr="002A6AFD" w:rsidRDefault="002A6AFD" w:rsidP="002A6AFD">
            <w:pPr>
              <w:numPr>
                <w:ilvl w:val="0"/>
                <w:numId w:val="31"/>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research is analysed in a way that is clearly relevant to the research question; the inclusion of less relevant research rarely detracts from the quality of the overall analysis.</w:t>
            </w:r>
          </w:p>
          <w:p w:rsidR="002A6AFD" w:rsidRPr="002A6AFD" w:rsidRDefault="002A6AFD" w:rsidP="002A6AFD">
            <w:pPr>
              <w:numPr>
                <w:ilvl w:val="0"/>
                <w:numId w:val="31"/>
              </w:numPr>
              <w:spacing w:after="100" w:afterAutospacing="1"/>
              <w:rPr>
                <w:rFonts w:ascii="Calibri" w:eastAsia="Calibri" w:hAnsi="Calibri" w:hint="eastAsia"/>
                <w:sz w:val="22"/>
                <w:szCs w:val="22"/>
                <w:lang w:val="en-GB"/>
              </w:rPr>
            </w:pPr>
            <w:proofErr w:type="gramStart"/>
            <w:r w:rsidRPr="002A6AFD">
              <w:rPr>
                <w:rFonts w:ascii="Calibri" w:eastAsia="Calibri" w:hAnsi="Calibri" w:hint="eastAsia"/>
                <w:sz w:val="22"/>
                <w:szCs w:val="22"/>
                <w:lang w:val="en-GB"/>
              </w:rPr>
              <w:t>Conclusions to individual points of analysis are supported by the evidence</w:t>
            </w:r>
            <w:proofErr w:type="gramEnd"/>
            <w:r w:rsidRPr="002A6AFD">
              <w:rPr>
                <w:rFonts w:ascii="Calibri" w:eastAsia="Calibri" w:hAnsi="Calibri" w:hint="eastAsia"/>
                <w:sz w:val="22"/>
                <w:szCs w:val="22"/>
                <w:lang w:val="en-GB"/>
              </w:rPr>
              <w:t xml:space="preserve"> but there are some minor inconsistencies.</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Discussion/evaluation is good.</w:t>
            </w:r>
          </w:p>
          <w:p w:rsidR="002A6AFD" w:rsidRPr="002A6AFD" w:rsidRDefault="002A6AFD" w:rsidP="002A6AFD">
            <w:pPr>
              <w:numPr>
                <w:ilvl w:val="0"/>
                <w:numId w:val="32"/>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An effective reasoned argument </w:t>
            </w:r>
            <w:proofErr w:type="gramStart"/>
            <w:r w:rsidRPr="002A6AFD">
              <w:rPr>
                <w:rFonts w:ascii="Calibri" w:eastAsia="Calibri" w:hAnsi="Calibri" w:hint="eastAsia"/>
                <w:sz w:val="22"/>
                <w:szCs w:val="22"/>
                <w:lang w:val="en-GB"/>
              </w:rPr>
              <w:t>is developed</w:t>
            </w:r>
            <w:proofErr w:type="gramEnd"/>
            <w:r w:rsidRPr="002A6AFD">
              <w:rPr>
                <w:rFonts w:ascii="Calibri" w:eastAsia="Calibri" w:hAnsi="Calibri" w:hint="eastAsia"/>
                <w:sz w:val="22"/>
                <w:szCs w:val="22"/>
                <w:lang w:val="en-GB"/>
              </w:rPr>
              <w:t xml:space="preserve"> from the research, with a conclusion supported by the evidence presented.</w:t>
            </w:r>
          </w:p>
          <w:p w:rsidR="002A6AFD" w:rsidRPr="002A6AFD" w:rsidRDefault="002A6AFD" w:rsidP="002A6AFD">
            <w:pPr>
              <w:numPr>
                <w:ilvl w:val="0"/>
                <w:numId w:val="32"/>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This reasoned argument is clearly </w:t>
            </w:r>
            <w:proofErr w:type="gramStart"/>
            <w:r w:rsidRPr="002A6AFD">
              <w:rPr>
                <w:rFonts w:ascii="Calibri" w:eastAsia="Calibri" w:hAnsi="Calibri" w:hint="eastAsia"/>
                <w:sz w:val="22"/>
                <w:szCs w:val="22"/>
                <w:lang w:val="en-GB"/>
              </w:rPr>
              <w:t>structured and coherent</w:t>
            </w:r>
            <w:proofErr w:type="gramEnd"/>
            <w:r w:rsidRPr="002A6AFD">
              <w:rPr>
                <w:rFonts w:ascii="Calibri" w:eastAsia="Calibri" w:hAnsi="Calibri" w:hint="eastAsia"/>
                <w:sz w:val="22"/>
                <w:szCs w:val="22"/>
                <w:lang w:val="en-GB"/>
              </w:rPr>
              <w:t xml:space="preserve"> and supported by a final or summative conclusion; minor inconsistencies may hinder the strength of the overall argument.</w:t>
            </w:r>
          </w:p>
          <w:p w:rsidR="002A6AFD" w:rsidRPr="002A6AFD" w:rsidRDefault="002A6AFD" w:rsidP="002A6AFD">
            <w:pPr>
              <w:numPr>
                <w:ilvl w:val="0"/>
                <w:numId w:val="32"/>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research </w:t>
            </w:r>
            <w:proofErr w:type="gramStart"/>
            <w:r w:rsidRPr="002A6AFD">
              <w:rPr>
                <w:rFonts w:ascii="Calibri" w:eastAsia="Calibri" w:hAnsi="Calibri" w:hint="eastAsia"/>
                <w:sz w:val="22"/>
                <w:szCs w:val="22"/>
                <w:lang w:val="en-GB"/>
              </w:rPr>
              <w:t>has been evaluated</w:t>
            </w:r>
            <w:proofErr w:type="gramEnd"/>
            <w:r w:rsidRPr="002A6AFD">
              <w:rPr>
                <w:rFonts w:ascii="Calibri" w:eastAsia="Calibri" w:hAnsi="Calibri" w:hint="eastAsia"/>
                <w:sz w:val="22"/>
                <w:szCs w:val="22"/>
                <w:lang w:val="en-GB"/>
              </w:rPr>
              <w:t>, and this is partially critical.</w:t>
            </w:r>
          </w:p>
        </w:tc>
      </w:tr>
      <w:tr w:rsidR="002A6AFD" w:rsidRPr="002A6AFD" w:rsidTr="002A6AFD">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bodycentred1"/>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10–12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The research is excellent.</w:t>
            </w:r>
          </w:p>
          <w:p w:rsidR="002A6AFD" w:rsidRPr="002A6AFD" w:rsidRDefault="002A6AFD" w:rsidP="002A6AFD">
            <w:pPr>
              <w:numPr>
                <w:ilvl w:val="0"/>
                <w:numId w:val="33"/>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The research is appropriate to the research question and its application is consistently relevant.</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Analysis is excellent.</w:t>
            </w:r>
          </w:p>
          <w:p w:rsidR="002A6AFD" w:rsidRPr="002A6AFD" w:rsidRDefault="002A6AFD" w:rsidP="002A6AFD">
            <w:pPr>
              <w:numPr>
                <w:ilvl w:val="0"/>
                <w:numId w:val="34"/>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lastRenderedPageBreak/>
              <w:t>The research is analysed effectively and clearly focused on the research question; the inclusion of less relevant research does not significantly detract from the quality of the overall analysis.</w:t>
            </w:r>
          </w:p>
          <w:p w:rsidR="002A6AFD" w:rsidRPr="002A6AFD" w:rsidRDefault="002A6AFD" w:rsidP="002A6AFD">
            <w:pPr>
              <w:numPr>
                <w:ilvl w:val="0"/>
                <w:numId w:val="34"/>
              </w:numPr>
              <w:spacing w:after="100" w:afterAutospacing="1"/>
              <w:rPr>
                <w:rFonts w:ascii="Calibri" w:eastAsia="Calibri" w:hAnsi="Calibri" w:hint="eastAsia"/>
                <w:sz w:val="22"/>
                <w:szCs w:val="22"/>
                <w:lang w:val="en-GB"/>
              </w:rPr>
            </w:pPr>
            <w:proofErr w:type="gramStart"/>
            <w:r w:rsidRPr="002A6AFD">
              <w:rPr>
                <w:rFonts w:ascii="Calibri" w:eastAsia="Calibri" w:hAnsi="Calibri" w:hint="eastAsia"/>
                <w:sz w:val="22"/>
                <w:szCs w:val="22"/>
                <w:lang w:val="en-GB"/>
              </w:rPr>
              <w:t>Conclusions to individual points of analysis are effectively supported by the evidence</w:t>
            </w:r>
            <w:proofErr w:type="gramEnd"/>
            <w:r w:rsidRPr="002A6AFD">
              <w:rPr>
                <w:rFonts w:ascii="Calibri" w:eastAsia="Calibri" w:hAnsi="Calibri" w:hint="eastAsia"/>
                <w:sz w:val="22"/>
                <w:szCs w:val="22"/>
                <w:lang w:val="en-GB"/>
              </w:rPr>
              <w:t>.</w:t>
            </w:r>
          </w:p>
          <w:p w:rsidR="002A6AFD" w:rsidRPr="002A6AFD" w:rsidRDefault="002A6AFD" w:rsidP="002A6AFD">
            <w:pPr>
              <w:pStyle w:val="tablegradedescriptor1"/>
              <w:spacing w:before="0" w:beforeAutospacing="0"/>
              <w:rPr>
                <w:rFonts w:ascii="Calibri" w:eastAsia="Calibri" w:hAnsi="Calibri" w:hint="eastAsia"/>
                <w:sz w:val="22"/>
                <w:szCs w:val="22"/>
                <w:lang w:val="en-GB" w:eastAsia="en-US"/>
              </w:rPr>
            </w:pPr>
            <w:r w:rsidRPr="002A6AFD">
              <w:rPr>
                <w:rFonts w:ascii="Calibri" w:eastAsia="Calibri" w:hAnsi="Calibri" w:hint="eastAsia"/>
                <w:sz w:val="22"/>
                <w:szCs w:val="22"/>
                <w:lang w:val="en-GB" w:eastAsia="en-US"/>
              </w:rPr>
              <w:t>Discussion/evaluation is excellent.</w:t>
            </w:r>
          </w:p>
          <w:p w:rsidR="002A6AFD" w:rsidRPr="002A6AFD" w:rsidRDefault="002A6AFD" w:rsidP="002A6AFD">
            <w:pPr>
              <w:numPr>
                <w:ilvl w:val="0"/>
                <w:numId w:val="35"/>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An effective and focused reasoned argument </w:t>
            </w:r>
            <w:proofErr w:type="gramStart"/>
            <w:r w:rsidRPr="002A6AFD">
              <w:rPr>
                <w:rFonts w:ascii="Calibri" w:eastAsia="Calibri" w:hAnsi="Calibri" w:hint="eastAsia"/>
                <w:sz w:val="22"/>
                <w:szCs w:val="22"/>
                <w:lang w:val="en-GB"/>
              </w:rPr>
              <w:t>is developed</w:t>
            </w:r>
            <w:proofErr w:type="gramEnd"/>
            <w:r w:rsidRPr="002A6AFD">
              <w:rPr>
                <w:rFonts w:ascii="Calibri" w:eastAsia="Calibri" w:hAnsi="Calibri" w:hint="eastAsia"/>
                <w:sz w:val="22"/>
                <w:szCs w:val="22"/>
                <w:lang w:val="en-GB"/>
              </w:rPr>
              <w:t xml:space="preserve"> from the research with a conclusion reflective of the evidence presented.</w:t>
            </w:r>
          </w:p>
          <w:p w:rsidR="002A6AFD" w:rsidRPr="002A6AFD" w:rsidRDefault="002A6AFD" w:rsidP="002A6AFD">
            <w:pPr>
              <w:numPr>
                <w:ilvl w:val="0"/>
                <w:numId w:val="35"/>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This reasoned argument is well structured and coherent; any minor inconsistencies do not hinder the strength of the overall argument or the final or summative conclusion.</w:t>
            </w:r>
          </w:p>
          <w:p w:rsidR="002A6AFD" w:rsidRPr="002A6AFD" w:rsidRDefault="002A6AFD" w:rsidP="002A6AFD">
            <w:pPr>
              <w:numPr>
                <w:ilvl w:val="0"/>
                <w:numId w:val="35"/>
              </w:numPr>
              <w:spacing w:after="100" w:afterAutospacing="1"/>
              <w:rPr>
                <w:rFonts w:ascii="Calibri" w:eastAsia="Calibri" w:hAnsi="Calibri" w:hint="eastAsia"/>
                <w:sz w:val="22"/>
                <w:szCs w:val="22"/>
                <w:lang w:val="en-GB"/>
              </w:rPr>
            </w:pPr>
            <w:r w:rsidRPr="002A6AFD">
              <w:rPr>
                <w:rFonts w:ascii="Calibri" w:eastAsia="Calibri" w:hAnsi="Calibri" w:hint="eastAsia"/>
                <w:sz w:val="22"/>
                <w:szCs w:val="22"/>
                <w:lang w:val="en-GB"/>
              </w:rPr>
              <w:t xml:space="preserve">The research </w:t>
            </w:r>
            <w:proofErr w:type="gramStart"/>
            <w:r w:rsidRPr="002A6AFD">
              <w:rPr>
                <w:rFonts w:ascii="Calibri" w:eastAsia="Calibri" w:hAnsi="Calibri" w:hint="eastAsia"/>
                <w:sz w:val="22"/>
                <w:szCs w:val="22"/>
                <w:lang w:val="en-GB"/>
              </w:rPr>
              <w:t>has been critically evaluated</w:t>
            </w:r>
            <w:proofErr w:type="gramEnd"/>
            <w:r w:rsidRPr="002A6AFD">
              <w:rPr>
                <w:rFonts w:ascii="Calibri" w:eastAsia="Calibri" w:hAnsi="Calibri" w:hint="eastAsia"/>
                <w:sz w:val="22"/>
                <w:szCs w:val="22"/>
                <w:lang w:val="en-GB"/>
              </w:rPr>
              <w:t>.</w:t>
            </w:r>
          </w:p>
        </w:tc>
      </w:tr>
    </w:tbl>
    <w:p w:rsidR="002A1B77" w:rsidRPr="00AE3CAD" w:rsidRDefault="002A1B77" w:rsidP="002A1B77">
      <w:pPr>
        <w:rPr>
          <w:rFonts w:ascii="Calibri" w:eastAsia="Calibri" w:hAnsi="Calibri"/>
          <w:sz w:val="22"/>
          <w:szCs w:val="22"/>
          <w:lang w:val="en-GB"/>
        </w:rPr>
      </w:pPr>
    </w:p>
    <w:p w:rsidR="008B7960" w:rsidRDefault="008B7960" w:rsidP="008B7960">
      <w:pPr>
        <w:pStyle w:val="Heading3"/>
        <w:ind w:left="0"/>
        <w:rPr>
          <w:rFonts w:cstheme="minorHAnsi"/>
          <w:bCs w:val="0"/>
          <w:color w:val="800000"/>
          <w:w w:val="100"/>
          <w:sz w:val="22"/>
          <w:szCs w:val="22"/>
          <w:lang w:val="en-GB"/>
        </w:rPr>
      </w:pPr>
      <w:bookmarkStart w:id="17" w:name="_Toc505007479"/>
      <w:r w:rsidRPr="00AE3CAD">
        <w:rPr>
          <w:rFonts w:cstheme="minorHAnsi"/>
          <w:bCs w:val="0"/>
          <w:color w:val="800000"/>
          <w:w w:val="100"/>
          <w:sz w:val="22"/>
          <w:szCs w:val="22"/>
          <w:lang w:val="en-GB"/>
        </w:rPr>
        <w:t xml:space="preserve">D: </w:t>
      </w:r>
      <w:r w:rsidR="002A6AFD" w:rsidRPr="002A6AFD">
        <w:rPr>
          <w:rFonts w:cstheme="minorHAnsi"/>
          <w:bCs w:val="0"/>
          <w:color w:val="800000"/>
          <w:w w:val="100"/>
          <w:sz w:val="22"/>
          <w:szCs w:val="22"/>
          <w:lang w:val="en-GB"/>
        </w:rPr>
        <w:t>Presentation</w:t>
      </w:r>
      <w:bookmarkEnd w:id="17"/>
    </w:p>
    <w:p w:rsidR="002A6AFD" w:rsidRPr="002A6AFD" w:rsidRDefault="002A6AFD" w:rsidP="002A6AFD">
      <w:pPr>
        <w:spacing w:before="100" w:beforeAutospacing="1" w:afterAutospacing="1"/>
        <w:rPr>
          <w:rFonts w:ascii="Calibri" w:eastAsia="Calibri" w:hAnsi="Calibri"/>
          <w:sz w:val="22"/>
          <w:szCs w:val="22"/>
          <w:lang w:val="en-GB"/>
        </w:rPr>
      </w:pPr>
      <w:r w:rsidRPr="002A6AFD">
        <w:rPr>
          <w:rFonts w:ascii="Calibri" w:eastAsia="Calibri" w:hAnsi="Calibri"/>
          <w:sz w:val="22"/>
          <w:szCs w:val="22"/>
          <w:lang w:val="en-GB"/>
        </w:rPr>
        <w:t>This criterion assesses the extent to which the presentation follows the standard format expected for academic writing and the extent to which this aids effective communication.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5"/>
        <w:gridCol w:w="8694"/>
      </w:tblGrid>
      <w:tr w:rsidR="008B7960" w:rsidRPr="00AE3CAD" w:rsidTr="00E66186">
        <w:trPr>
          <w:tblCellSpacing w:w="15" w:type="dxa"/>
        </w:trPr>
        <w:tc>
          <w:tcPr>
            <w:tcW w:w="712" w:type="pct"/>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8B7960" w:rsidRPr="00AE3CAD" w:rsidRDefault="008B7960">
            <w:pPr>
              <w:pStyle w:val="tableheadercentred1"/>
              <w:rPr>
                <w:rFonts w:ascii="Calibri" w:eastAsia="Calibri" w:hAnsi="Calibri"/>
                <w:sz w:val="22"/>
                <w:szCs w:val="22"/>
                <w:lang w:val="en-GB" w:eastAsia="en-US"/>
              </w:rPr>
            </w:pPr>
            <w:r w:rsidRPr="00AE3CAD">
              <w:rPr>
                <w:rFonts w:ascii="Calibri" w:eastAsia="Calibri" w:hAnsi="Calibri"/>
                <w:sz w:val="22"/>
                <w:szCs w:val="22"/>
                <w:lang w:val="en-GB" w:eastAsia="en-US"/>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8B7960" w:rsidRPr="00AE3CAD" w:rsidRDefault="008B7960">
            <w:pPr>
              <w:spacing w:before="100" w:beforeAutospacing="1" w:after="120"/>
              <w:rPr>
                <w:rFonts w:ascii="Calibri" w:eastAsia="Calibri" w:hAnsi="Calibri"/>
                <w:sz w:val="22"/>
                <w:szCs w:val="22"/>
                <w:lang w:val="en-GB"/>
              </w:rPr>
            </w:pPr>
            <w:r w:rsidRPr="00AE3CAD">
              <w:rPr>
                <w:rFonts w:ascii="Calibri" w:eastAsia="Calibri" w:hAnsi="Calibri"/>
                <w:sz w:val="22"/>
                <w:szCs w:val="22"/>
                <w:lang w:val="en-GB"/>
              </w:rPr>
              <w:t>Descriptor</w:t>
            </w:r>
          </w:p>
        </w:tc>
      </w:tr>
      <w:tr w:rsidR="00E66186" w:rsidRPr="00E66186" w:rsidTr="00E6618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bodycentred1"/>
              <w:rPr>
                <w:rFonts w:ascii="Calibri" w:eastAsia="Calibri" w:hAnsi="Calibri"/>
                <w:sz w:val="22"/>
                <w:szCs w:val="22"/>
                <w:lang w:val="en-GB" w:eastAsia="en-US"/>
              </w:rPr>
            </w:pPr>
            <w:r w:rsidRPr="00E66186">
              <w:rPr>
                <w:rFonts w:ascii="Calibri" w:eastAsia="Calibri" w:hAnsi="Calibri" w:hint="eastAsia"/>
                <w:sz w:val="22"/>
                <w:szCs w:val="22"/>
                <w:lang w:val="en-GB" w:eastAsia="en-US"/>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gradedescriptor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The work does not reach a standard outlined by the descriptors below.</w:t>
            </w:r>
          </w:p>
        </w:tc>
      </w:tr>
      <w:tr w:rsidR="00E66186" w:rsidRPr="00E66186" w:rsidTr="00E6618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bodycentred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gradedescriptor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Presentation is acceptable.</w:t>
            </w:r>
          </w:p>
          <w:p w:rsidR="00E66186" w:rsidRPr="00E66186" w:rsidRDefault="00E66186" w:rsidP="00E66186">
            <w:pPr>
              <w:numPr>
                <w:ilvl w:val="0"/>
                <w:numId w:val="36"/>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The structure of the essay is generally appropriate in terms of the expected conventions for the topic, argument and subject in which the essay is registered.</w:t>
            </w:r>
          </w:p>
          <w:p w:rsidR="00E66186" w:rsidRPr="00E66186" w:rsidRDefault="00E66186" w:rsidP="00E66186">
            <w:pPr>
              <w:numPr>
                <w:ilvl w:val="0"/>
                <w:numId w:val="36"/>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Some layout considerations may be missing or applied incorrectly.</w:t>
            </w:r>
          </w:p>
          <w:p w:rsidR="00E66186" w:rsidRPr="00E66186" w:rsidRDefault="00E66186" w:rsidP="00E66186">
            <w:pPr>
              <w:numPr>
                <w:ilvl w:val="0"/>
                <w:numId w:val="36"/>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 xml:space="preserve">Weaknesses in the structure and/or layout do not significantly </w:t>
            </w:r>
            <w:proofErr w:type="gramStart"/>
            <w:r w:rsidRPr="00E66186">
              <w:rPr>
                <w:rFonts w:ascii="Calibri" w:eastAsia="Calibri" w:hAnsi="Calibri" w:hint="eastAsia"/>
                <w:sz w:val="22"/>
                <w:szCs w:val="22"/>
                <w:lang w:val="en-GB"/>
              </w:rPr>
              <w:t>impact</w:t>
            </w:r>
            <w:proofErr w:type="gramEnd"/>
            <w:r w:rsidRPr="00E66186">
              <w:rPr>
                <w:rFonts w:ascii="Calibri" w:eastAsia="Calibri" w:hAnsi="Calibri" w:hint="eastAsia"/>
                <w:sz w:val="22"/>
                <w:szCs w:val="22"/>
                <w:lang w:val="en-GB"/>
              </w:rPr>
              <w:t xml:space="preserve"> the reading, understanding or evaluation of the extended essay.</w:t>
            </w:r>
          </w:p>
        </w:tc>
      </w:tr>
      <w:tr w:rsidR="00E66186" w:rsidRPr="00E66186" w:rsidTr="00E6618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bodycentred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gradedescriptor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Presentation is good.</w:t>
            </w:r>
          </w:p>
          <w:p w:rsidR="00E66186" w:rsidRPr="00E66186" w:rsidRDefault="00E66186" w:rsidP="00E66186">
            <w:pPr>
              <w:numPr>
                <w:ilvl w:val="0"/>
                <w:numId w:val="37"/>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The structure of the essay clearly is appropriate in terms of the expected conventions for the topic, the argument and subject in which the essay is registered.</w:t>
            </w:r>
          </w:p>
          <w:p w:rsidR="00E66186" w:rsidRPr="00E66186" w:rsidRDefault="00E66186" w:rsidP="00E66186">
            <w:pPr>
              <w:numPr>
                <w:ilvl w:val="0"/>
                <w:numId w:val="37"/>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Layout considerations are present and applied correctly.</w:t>
            </w:r>
          </w:p>
          <w:p w:rsidR="00E66186" w:rsidRPr="00E66186" w:rsidRDefault="00E66186" w:rsidP="00E66186">
            <w:pPr>
              <w:numPr>
                <w:ilvl w:val="0"/>
                <w:numId w:val="37"/>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The structure and layout support the reading, understanding and evaluation of the extended essay.</w:t>
            </w:r>
          </w:p>
        </w:tc>
      </w:tr>
    </w:tbl>
    <w:p w:rsidR="002A1B77" w:rsidRPr="00AE3CAD" w:rsidRDefault="002A1B77" w:rsidP="002A1B77">
      <w:pPr>
        <w:rPr>
          <w:rFonts w:ascii="Calibri" w:eastAsia="Calibri" w:hAnsi="Calibri"/>
          <w:sz w:val="22"/>
          <w:szCs w:val="22"/>
          <w:lang w:val="en-GB"/>
        </w:rPr>
      </w:pPr>
    </w:p>
    <w:p w:rsidR="00E66186" w:rsidRDefault="00E66186">
      <w:pPr>
        <w:rPr>
          <w:rFonts w:asciiTheme="minorHAnsi" w:hAnsiTheme="minorHAnsi" w:cstheme="minorHAnsi"/>
          <w:b/>
          <w:color w:val="800000"/>
          <w:sz w:val="22"/>
          <w:szCs w:val="22"/>
          <w:lang w:val="en-GB"/>
        </w:rPr>
      </w:pPr>
      <w:r>
        <w:rPr>
          <w:rFonts w:cstheme="minorHAnsi"/>
          <w:bCs/>
          <w:color w:val="800000"/>
          <w:sz w:val="22"/>
          <w:szCs w:val="22"/>
          <w:lang w:val="en-GB"/>
        </w:rPr>
        <w:br w:type="page"/>
      </w:r>
    </w:p>
    <w:p w:rsidR="00E66186" w:rsidRDefault="00E66186" w:rsidP="008B7960">
      <w:pPr>
        <w:pStyle w:val="Heading3"/>
        <w:ind w:left="0"/>
        <w:rPr>
          <w:rFonts w:cstheme="minorHAnsi"/>
          <w:bCs w:val="0"/>
          <w:color w:val="800000"/>
          <w:w w:val="100"/>
          <w:sz w:val="22"/>
          <w:szCs w:val="22"/>
          <w:lang w:val="en-GB"/>
        </w:rPr>
      </w:pPr>
    </w:p>
    <w:p w:rsidR="008B7960" w:rsidRDefault="008B7960" w:rsidP="008B7960">
      <w:pPr>
        <w:pStyle w:val="Heading3"/>
        <w:ind w:left="0"/>
        <w:rPr>
          <w:rFonts w:cstheme="minorHAnsi"/>
          <w:bCs w:val="0"/>
          <w:color w:val="800000"/>
          <w:w w:val="100"/>
          <w:sz w:val="22"/>
          <w:szCs w:val="22"/>
          <w:lang w:val="en-GB"/>
        </w:rPr>
      </w:pPr>
      <w:bookmarkStart w:id="18" w:name="_Toc505007480"/>
      <w:r w:rsidRPr="00AE3CAD">
        <w:rPr>
          <w:rFonts w:cstheme="minorHAnsi"/>
          <w:bCs w:val="0"/>
          <w:color w:val="800000"/>
          <w:w w:val="100"/>
          <w:sz w:val="22"/>
          <w:szCs w:val="22"/>
          <w:lang w:val="en-GB"/>
        </w:rPr>
        <w:t xml:space="preserve">E: </w:t>
      </w:r>
      <w:r w:rsidR="00E66186" w:rsidRPr="00E66186">
        <w:rPr>
          <w:rFonts w:cstheme="minorHAnsi"/>
          <w:bCs w:val="0"/>
          <w:color w:val="800000"/>
          <w:w w:val="100"/>
          <w:sz w:val="22"/>
          <w:szCs w:val="22"/>
          <w:lang w:val="en-GB"/>
        </w:rPr>
        <w:t>Engagement</w:t>
      </w:r>
      <w:bookmarkEnd w:id="18"/>
    </w:p>
    <w:p w:rsidR="00E66186" w:rsidRPr="00E66186" w:rsidRDefault="00E66186" w:rsidP="00E66186">
      <w:pPr>
        <w:spacing w:before="100" w:beforeAutospacing="1" w:afterAutospacing="1"/>
        <w:rPr>
          <w:rFonts w:ascii="Calibri" w:eastAsia="Calibri" w:hAnsi="Calibri"/>
          <w:sz w:val="22"/>
          <w:szCs w:val="22"/>
          <w:lang w:val="en-GB"/>
        </w:rPr>
      </w:pPr>
      <w:r w:rsidRPr="00E66186">
        <w:rPr>
          <w:rFonts w:ascii="Calibri" w:eastAsia="Calibri" w:hAnsi="Calibri"/>
          <w:sz w:val="22"/>
          <w:szCs w:val="22"/>
          <w:lang w:val="en-GB"/>
        </w:rPr>
        <w:t xml:space="preserve">This criterion assesses the student’s engagement with their research focus and the research process. It </w:t>
      </w:r>
      <w:proofErr w:type="gramStart"/>
      <w:r w:rsidRPr="00E66186">
        <w:rPr>
          <w:rFonts w:ascii="Calibri" w:eastAsia="Calibri" w:hAnsi="Calibri"/>
          <w:sz w:val="22"/>
          <w:szCs w:val="22"/>
          <w:lang w:val="en-GB"/>
        </w:rPr>
        <w:t>will be applied</w:t>
      </w:r>
      <w:proofErr w:type="gramEnd"/>
      <w:r w:rsidRPr="00E66186">
        <w:rPr>
          <w:rFonts w:ascii="Calibri" w:eastAsia="Calibri" w:hAnsi="Calibri"/>
          <w:sz w:val="22"/>
          <w:szCs w:val="22"/>
          <w:lang w:val="en-GB"/>
        </w:rPr>
        <w:t xml:space="preserve"> by the examiner at the end of the assessment of the essay, and is based solely on the candidate’s reflections as detailed on the RPPF, with the supervisory comments and extended essay itself as context.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5"/>
        <w:gridCol w:w="8694"/>
      </w:tblGrid>
      <w:tr w:rsidR="008B7960" w:rsidRPr="00AE3CAD" w:rsidTr="00E66186">
        <w:trPr>
          <w:tblCellSpacing w:w="15" w:type="dxa"/>
        </w:trPr>
        <w:tc>
          <w:tcPr>
            <w:tcW w:w="712" w:type="pct"/>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8B7960" w:rsidRPr="00AE3CAD" w:rsidRDefault="008B7960">
            <w:pPr>
              <w:pStyle w:val="tableheadercentred1"/>
              <w:rPr>
                <w:rFonts w:ascii="Calibri" w:eastAsia="Calibri" w:hAnsi="Calibri"/>
                <w:sz w:val="22"/>
                <w:szCs w:val="22"/>
                <w:lang w:val="en-GB" w:eastAsia="en-US"/>
              </w:rPr>
            </w:pPr>
            <w:r w:rsidRPr="00AE3CAD">
              <w:rPr>
                <w:rFonts w:ascii="Calibri" w:eastAsia="Calibri" w:hAnsi="Calibri"/>
                <w:sz w:val="22"/>
                <w:szCs w:val="22"/>
                <w:lang w:val="en-GB" w:eastAsia="en-US"/>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8B7960" w:rsidRPr="00AE3CAD" w:rsidRDefault="008B7960">
            <w:pPr>
              <w:spacing w:before="100" w:beforeAutospacing="1" w:after="120"/>
              <w:rPr>
                <w:rFonts w:ascii="Calibri" w:eastAsia="Calibri" w:hAnsi="Calibri"/>
                <w:sz w:val="22"/>
                <w:szCs w:val="22"/>
                <w:lang w:val="en-GB"/>
              </w:rPr>
            </w:pPr>
            <w:r w:rsidRPr="00AE3CAD">
              <w:rPr>
                <w:rFonts w:ascii="Calibri" w:eastAsia="Calibri" w:hAnsi="Calibri"/>
                <w:sz w:val="22"/>
                <w:szCs w:val="22"/>
                <w:lang w:val="en-GB"/>
              </w:rPr>
              <w:t>Descriptor</w:t>
            </w:r>
          </w:p>
        </w:tc>
      </w:tr>
      <w:tr w:rsidR="00E66186" w:rsidRPr="00E66186" w:rsidTr="00E6618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bodycentred1"/>
              <w:rPr>
                <w:rFonts w:ascii="Calibri" w:eastAsia="Calibri" w:hAnsi="Calibri"/>
                <w:sz w:val="22"/>
                <w:szCs w:val="22"/>
                <w:lang w:val="en-GB" w:eastAsia="en-US"/>
              </w:rPr>
            </w:pPr>
            <w:r w:rsidRPr="00E66186">
              <w:rPr>
                <w:rFonts w:ascii="Calibri" w:eastAsia="Calibri" w:hAnsi="Calibri" w:hint="eastAsia"/>
                <w:sz w:val="22"/>
                <w:szCs w:val="22"/>
                <w:lang w:val="en-GB" w:eastAsia="en-US"/>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gradedescriptor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 xml:space="preserve">The work does not reach a standard outlined by the descriptors or a RPPF </w:t>
            </w:r>
            <w:proofErr w:type="gramStart"/>
            <w:r w:rsidRPr="00E66186">
              <w:rPr>
                <w:rFonts w:ascii="Calibri" w:eastAsia="Calibri" w:hAnsi="Calibri" w:hint="eastAsia"/>
                <w:sz w:val="22"/>
                <w:szCs w:val="22"/>
                <w:lang w:val="en-GB" w:eastAsia="en-US"/>
              </w:rPr>
              <w:t>has not been submitted</w:t>
            </w:r>
            <w:proofErr w:type="gramEnd"/>
            <w:r w:rsidRPr="00E66186">
              <w:rPr>
                <w:rFonts w:ascii="Calibri" w:eastAsia="Calibri" w:hAnsi="Calibri" w:hint="eastAsia"/>
                <w:sz w:val="22"/>
                <w:szCs w:val="22"/>
                <w:lang w:val="en-GB" w:eastAsia="en-US"/>
              </w:rPr>
              <w:t>.</w:t>
            </w:r>
          </w:p>
        </w:tc>
      </w:tr>
      <w:tr w:rsidR="00E66186" w:rsidRPr="00E66186" w:rsidTr="00E6618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bodycentred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gradedescriptor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Engagement is limited.</w:t>
            </w:r>
          </w:p>
          <w:p w:rsidR="00E66186" w:rsidRPr="00E66186" w:rsidRDefault="00E66186" w:rsidP="00E66186">
            <w:pPr>
              <w:numPr>
                <w:ilvl w:val="0"/>
                <w:numId w:val="38"/>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Reflections on decision-making and planning are mostly descriptive.</w:t>
            </w:r>
          </w:p>
          <w:p w:rsidR="00E66186" w:rsidRPr="00E66186" w:rsidRDefault="00E66186" w:rsidP="00E66186">
            <w:pPr>
              <w:numPr>
                <w:ilvl w:val="0"/>
                <w:numId w:val="38"/>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These reflections communicate a limited degree of personal engagement with the research focus and/or research process.</w:t>
            </w:r>
          </w:p>
        </w:tc>
      </w:tr>
      <w:tr w:rsidR="00E66186" w:rsidRPr="00E66186" w:rsidTr="00E6618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bodycentred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gradedescriptor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Engagement is good.</w:t>
            </w:r>
          </w:p>
          <w:p w:rsidR="00E66186" w:rsidRPr="00E66186" w:rsidRDefault="00E66186" w:rsidP="00E66186">
            <w:pPr>
              <w:numPr>
                <w:ilvl w:val="0"/>
                <w:numId w:val="39"/>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Reflections on decision-making and planning are analytical and include reference to conceptual understanding and skill development.</w:t>
            </w:r>
          </w:p>
          <w:p w:rsidR="00E66186" w:rsidRPr="00E66186" w:rsidRDefault="00E66186" w:rsidP="00E66186">
            <w:pPr>
              <w:numPr>
                <w:ilvl w:val="0"/>
                <w:numId w:val="39"/>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These reflections communicate a moderate degree of personal engagement with the research focus and process of research, demonstrating some intellectual initiative.</w:t>
            </w:r>
          </w:p>
        </w:tc>
      </w:tr>
      <w:tr w:rsidR="00E66186" w:rsidRPr="00E66186" w:rsidTr="00E6618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bodycentred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E66186" w:rsidRPr="00E66186" w:rsidRDefault="00E66186" w:rsidP="00E66186">
            <w:pPr>
              <w:pStyle w:val="tablegradedescriptor1"/>
              <w:rPr>
                <w:rFonts w:ascii="Calibri" w:eastAsia="Calibri" w:hAnsi="Calibri" w:hint="eastAsia"/>
                <w:sz w:val="22"/>
                <w:szCs w:val="22"/>
                <w:lang w:val="en-GB" w:eastAsia="en-US"/>
              </w:rPr>
            </w:pPr>
            <w:r w:rsidRPr="00E66186">
              <w:rPr>
                <w:rFonts w:ascii="Calibri" w:eastAsia="Calibri" w:hAnsi="Calibri" w:hint="eastAsia"/>
                <w:sz w:val="22"/>
                <w:szCs w:val="22"/>
                <w:lang w:val="en-GB" w:eastAsia="en-US"/>
              </w:rPr>
              <w:t>Engagement is excellent.</w:t>
            </w:r>
          </w:p>
          <w:p w:rsidR="00E66186" w:rsidRPr="00E66186" w:rsidRDefault="00E66186" w:rsidP="00E66186">
            <w:pPr>
              <w:numPr>
                <w:ilvl w:val="0"/>
                <w:numId w:val="40"/>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Reflections on decision-making and planning are evaluative and include reference to the student’s capacity to consider actions and ideas in response to challenges experienced in the research process.</w:t>
            </w:r>
          </w:p>
          <w:p w:rsidR="00E66186" w:rsidRPr="00E66186" w:rsidRDefault="00E66186" w:rsidP="00E66186">
            <w:pPr>
              <w:numPr>
                <w:ilvl w:val="0"/>
                <w:numId w:val="40"/>
              </w:numPr>
              <w:spacing w:before="100" w:beforeAutospacing="1" w:after="100" w:afterAutospacing="1"/>
              <w:rPr>
                <w:rFonts w:ascii="Calibri" w:eastAsia="Calibri" w:hAnsi="Calibri" w:hint="eastAsia"/>
                <w:sz w:val="22"/>
                <w:szCs w:val="22"/>
                <w:lang w:val="en-GB"/>
              </w:rPr>
            </w:pPr>
            <w:r w:rsidRPr="00E66186">
              <w:rPr>
                <w:rFonts w:ascii="Calibri" w:eastAsia="Calibri" w:hAnsi="Calibri" w:hint="eastAsia"/>
                <w:sz w:val="22"/>
                <w:szCs w:val="22"/>
                <w:lang w:val="en-GB"/>
              </w:rPr>
              <w:t>These reflections communicate a high degree of intellectual and personal engagement with the research focus and process of research, demonstrating authenticity, intellectual initiative and/or creative approach in the student voice.</w:t>
            </w:r>
          </w:p>
        </w:tc>
      </w:tr>
    </w:tbl>
    <w:p w:rsidR="002A1B77" w:rsidRDefault="002A1B77" w:rsidP="002A1B77">
      <w:pPr>
        <w:rPr>
          <w:rFonts w:ascii="Calibri" w:eastAsia="Calibri" w:hAnsi="Calibri"/>
          <w:sz w:val="22"/>
          <w:szCs w:val="22"/>
          <w:lang w:val="en-GB"/>
        </w:rPr>
      </w:pPr>
    </w:p>
    <w:p w:rsidR="00E66186" w:rsidRDefault="00E66186">
      <w:pPr>
        <w:rPr>
          <w:rFonts w:ascii="Calibri" w:eastAsia="Calibri" w:hAnsi="Calibri"/>
          <w:sz w:val="22"/>
          <w:szCs w:val="22"/>
          <w:lang w:val="en-GB"/>
        </w:rPr>
      </w:pPr>
      <w:r>
        <w:rPr>
          <w:rFonts w:ascii="Calibri" w:eastAsia="Calibri" w:hAnsi="Calibri"/>
          <w:sz w:val="22"/>
          <w:szCs w:val="22"/>
          <w:lang w:val="en-GB"/>
        </w:rPr>
        <w:br w:type="page"/>
      </w:r>
    </w:p>
    <w:p w:rsidR="00DC4F77" w:rsidRDefault="00DC4F77" w:rsidP="00C60DAF">
      <w:pPr>
        <w:rPr>
          <w:rFonts w:ascii="Calibri" w:eastAsia="Calibri" w:hAnsi="Calibri"/>
          <w:sz w:val="22"/>
          <w:szCs w:val="22"/>
          <w:lang w:val="en-GB"/>
        </w:rPr>
      </w:pPr>
    </w:p>
    <w:p w:rsidR="00007552" w:rsidRDefault="00007552" w:rsidP="00241C95">
      <w:pPr>
        <w:pStyle w:val="Handbook"/>
        <w:spacing w:line="276" w:lineRule="auto"/>
        <w:rPr>
          <w:bCs w:val="0"/>
          <w:color w:val="800000"/>
        </w:rPr>
      </w:pPr>
    </w:p>
    <w:p w:rsidR="00241C95" w:rsidRPr="00241C95" w:rsidRDefault="00241C95" w:rsidP="00241C95">
      <w:pPr>
        <w:pStyle w:val="Handbook"/>
        <w:spacing w:line="276" w:lineRule="auto"/>
        <w:rPr>
          <w:bCs w:val="0"/>
          <w:color w:val="800000"/>
        </w:rPr>
      </w:pPr>
      <w:bookmarkStart w:id="19" w:name="_Toc505007481"/>
      <w:r w:rsidRPr="00241C95">
        <w:rPr>
          <w:bCs w:val="0"/>
          <w:color w:val="800000"/>
        </w:rPr>
        <w:t>EXTRA RULES FOR DIGITAL SUBMISSION DIRECTLY TO THE IBO</w:t>
      </w:r>
      <w:bookmarkEnd w:id="19"/>
    </w:p>
    <w:p w:rsidR="00241C95" w:rsidRDefault="00241C95" w:rsidP="00C60DAF">
      <w:pPr>
        <w:rPr>
          <w:rFonts w:ascii="Calibri" w:eastAsia="Calibri" w:hAnsi="Calibri"/>
          <w:sz w:val="22"/>
          <w:szCs w:val="22"/>
          <w:lang w:val="en-GB"/>
        </w:rPr>
      </w:pPr>
    </w:p>
    <w:p w:rsidR="00241C95" w:rsidRDefault="00241C95" w:rsidP="00C60DAF">
      <w:pPr>
        <w:rPr>
          <w:rFonts w:ascii="Calibri" w:eastAsia="Calibri" w:hAnsi="Calibri"/>
          <w:sz w:val="22"/>
          <w:szCs w:val="22"/>
          <w:lang w:val="en-GB"/>
        </w:rPr>
      </w:pPr>
      <w:r>
        <w:rPr>
          <w:rFonts w:ascii="Calibri" w:eastAsia="Calibri" w:hAnsi="Calibri"/>
          <w:sz w:val="22"/>
          <w:szCs w:val="22"/>
          <w:lang w:val="en-GB"/>
        </w:rPr>
        <w:t>From May 2017 all essays must be uploaded directly to the IBO and, therefore, you also need to ensure that:</w:t>
      </w:r>
    </w:p>
    <w:p w:rsidR="00241C95" w:rsidRDefault="00241C95" w:rsidP="00C60DAF">
      <w:pPr>
        <w:rPr>
          <w:rFonts w:ascii="Calibri" w:eastAsia="Calibri" w:hAnsi="Calibri"/>
          <w:sz w:val="22"/>
          <w:szCs w:val="22"/>
          <w:lang w:val="en-GB"/>
        </w:rPr>
      </w:pPr>
    </w:p>
    <w:p w:rsidR="00241C95" w:rsidRPr="00241C95" w:rsidRDefault="00241C95" w:rsidP="00241C95">
      <w:pPr>
        <w:pStyle w:val="ListParagraph"/>
        <w:numPr>
          <w:ilvl w:val="0"/>
          <w:numId w:val="8"/>
        </w:numPr>
        <w:rPr>
          <w:lang w:val="en-GB"/>
        </w:rPr>
      </w:pPr>
      <w:proofErr w:type="gramStart"/>
      <w:r w:rsidRPr="00241C95">
        <w:rPr>
          <w:lang w:val="en-GB"/>
        </w:rPr>
        <w:t>Neither the candidate name or</w:t>
      </w:r>
      <w:proofErr w:type="gramEnd"/>
      <w:r w:rsidRPr="00241C95">
        <w:rPr>
          <w:lang w:val="en-GB"/>
        </w:rPr>
        <w:t xml:space="preserve"> number should appear on any of the pages of the extended essay, including the title page.</w:t>
      </w:r>
    </w:p>
    <w:p w:rsidR="00241C95" w:rsidRPr="00241C95" w:rsidRDefault="00241C95" w:rsidP="00241C95">
      <w:pPr>
        <w:pStyle w:val="ListParagraph"/>
        <w:numPr>
          <w:ilvl w:val="0"/>
          <w:numId w:val="8"/>
        </w:numPr>
        <w:rPr>
          <w:lang w:val="en-GB"/>
        </w:rPr>
      </w:pPr>
      <w:r w:rsidRPr="00241C95">
        <w:rPr>
          <w:lang w:val="en-GB"/>
        </w:rPr>
        <w:t xml:space="preserve">The essay is formatted as follows: </w:t>
      </w:r>
      <w:r w:rsidRPr="00241C95">
        <w:rPr>
          <w:lang w:val="en-GB"/>
        </w:rPr>
        <w:br/>
        <w:t>o using Arial font</w:t>
      </w:r>
      <w:r w:rsidRPr="00241C95">
        <w:rPr>
          <w:lang w:val="en-GB"/>
        </w:rPr>
        <w:br/>
        <w:t>o font size 12</w:t>
      </w:r>
      <w:r w:rsidRPr="00241C95">
        <w:rPr>
          <w:lang w:val="en-GB"/>
        </w:rPr>
        <w:br/>
        <w:t>o double-spaced</w:t>
      </w:r>
      <w:r w:rsidRPr="00241C95">
        <w:rPr>
          <w:lang w:val="en-GB"/>
        </w:rPr>
        <w:br/>
        <w:t>o numbered pages</w:t>
      </w:r>
    </w:p>
    <w:p w:rsidR="00241C95" w:rsidRPr="00241C95" w:rsidRDefault="00241C95" w:rsidP="00241C95">
      <w:pPr>
        <w:pStyle w:val="ListParagraph"/>
        <w:numPr>
          <w:ilvl w:val="0"/>
          <w:numId w:val="8"/>
        </w:numPr>
        <w:rPr>
          <w:lang w:val="en-GB"/>
        </w:rPr>
      </w:pPr>
      <w:r w:rsidRPr="00241C95">
        <w:rPr>
          <w:lang w:val="en-GB"/>
        </w:rPr>
        <w:t>The extended essay is an acceptable file type:</w:t>
      </w:r>
      <w:r w:rsidRPr="00241C95">
        <w:rPr>
          <w:lang w:val="en-GB"/>
        </w:rPr>
        <w:br/>
        <w:t>o DOC</w:t>
      </w:r>
      <w:r w:rsidRPr="00241C95">
        <w:rPr>
          <w:lang w:val="en-GB"/>
        </w:rPr>
        <w:br/>
        <w:t>o DOCX</w:t>
      </w:r>
      <w:r w:rsidRPr="00241C95">
        <w:rPr>
          <w:lang w:val="en-GB"/>
        </w:rPr>
        <w:br/>
        <w:t>o PDF</w:t>
      </w:r>
      <w:r w:rsidRPr="00241C95">
        <w:rPr>
          <w:lang w:val="en-GB"/>
        </w:rPr>
        <w:br/>
        <w:t>o RTF</w:t>
      </w:r>
    </w:p>
    <w:p w:rsidR="00241C95" w:rsidRPr="00241C95" w:rsidRDefault="00241C95" w:rsidP="00241C95">
      <w:pPr>
        <w:pStyle w:val="ListParagraph"/>
        <w:numPr>
          <w:ilvl w:val="0"/>
          <w:numId w:val="8"/>
        </w:numPr>
        <w:rPr>
          <w:lang w:val="en-GB"/>
        </w:rPr>
      </w:pPr>
      <w:r w:rsidRPr="00241C95">
        <w:rPr>
          <w:lang w:val="en-GB"/>
        </w:rPr>
        <w:t>The extended essay is an acceptable file size of no more than 10MB, which still allows for high quality images.</w:t>
      </w:r>
    </w:p>
    <w:p w:rsidR="00241C95" w:rsidRPr="00241C95" w:rsidRDefault="00241C95" w:rsidP="00241C95">
      <w:pPr>
        <w:pStyle w:val="ListParagraph"/>
        <w:numPr>
          <w:ilvl w:val="0"/>
          <w:numId w:val="8"/>
        </w:numPr>
        <w:rPr>
          <w:lang w:val="en-GB"/>
        </w:rPr>
      </w:pPr>
      <w:r w:rsidRPr="00241C95">
        <w:rPr>
          <w:lang w:val="en-GB"/>
        </w:rPr>
        <w:t>All diagrams, maps, tables, must be digitally produced where possible to prevent excessive file sizes when included in as part of the essay.</w:t>
      </w:r>
    </w:p>
    <w:p w:rsidR="00241C95" w:rsidRPr="00241C95" w:rsidRDefault="00241C95" w:rsidP="00241C95">
      <w:pPr>
        <w:pStyle w:val="ListParagraph"/>
        <w:numPr>
          <w:ilvl w:val="0"/>
          <w:numId w:val="8"/>
        </w:numPr>
        <w:rPr>
          <w:lang w:val="en-GB"/>
        </w:rPr>
      </w:pPr>
      <w:r>
        <w:rPr>
          <w:lang w:val="en-GB"/>
        </w:rPr>
        <w:t>T</w:t>
      </w:r>
      <w:r w:rsidRPr="00241C95">
        <w:rPr>
          <w:lang w:val="en-GB"/>
        </w:rPr>
        <w:t>he model for the extended essay is a paper in an academic journal. Students should not upload media other than the essay itself and accompanying images.</w:t>
      </w:r>
    </w:p>
    <w:p w:rsidR="00241C95" w:rsidRPr="00241C95" w:rsidRDefault="00241C95" w:rsidP="00241C95">
      <w:pPr>
        <w:pStyle w:val="ListParagraph"/>
        <w:numPr>
          <w:ilvl w:val="0"/>
          <w:numId w:val="8"/>
        </w:numPr>
        <w:rPr>
          <w:lang w:val="en-GB"/>
        </w:rPr>
      </w:pPr>
      <w:r w:rsidRPr="00241C95">
        <w:rPr>
          <w:lang w:val="en-GB"/>
        </w:rPr>
        <w:t>Appendices must be used sparingly. Examiners are not required to read appendices, so material essential to the essay must always be included in the body of the essay (including large images) and any material in the appendix should be minimal and selected with care.</w:t>
      </w:r>
    </w:p>
    <w:p w:rsidR="00241C95" w:rsidRPr="00241C95" w:rsidRDefault="00241C95" w:rsidP="00241C95">
      <w:pPr>
        <w:pStyle w:val="ListParagraph"/>
        <w:numPr>
          <w:ilvl w:val="0"/>
          <w:numId w:val="8"/>
        </w:numPr>
        <w:rPr>
          <w:lang w:val="en-GB"/>
        </w:rPr>
      </w:pPr>
      <w:r w:rsidRPr="00241C95">
        <w:rPr>
          <w:lang w:val="en-GB"/>
        </w:rPr>
        <w:t>Irrespective of the subject, the extended essay should be modelled on an academic journal/research paper which can exist and be understood on its own, without the need to access external links or accompanying material such as DVDs. There is no requirement for the examiner to refer to any material that is not included in the extended itself when assessing the work.</w:t>
      </w:r>
    </w:p>
    <w:p w:rsidR="00E37724" w:rsidRPr="00241C95" w:rsidRDefault="00241C95" w:rsidP="00C60DAF">
      <w:pPr>
        <w:pStyle w:val="ListParagraph"/>
        <w:numPr>
          <w:ilvl w:val="0"/>
          <w:numId w:val="8"/>
        </w:numPr>
        <w:rPr>
          <w:lang w:val="en-GB"/>
        </w:rPr>
      </w:pPr>
      <w:r>
        <w:rPr>
          <w:lang w:val="en-GB"/>
        </w:rPr>
        <w:t>I</w:t>
      </w:r>
      <w:r w:rsidRPr="00241C95">
        <w:rPr>
          <w:lang w:val="en-GB"/>
        </w:rPr>
        <w:t>t is now easier for examiners to gauge at which point an essay has reached 4000 words. Candidates should be reminded of the penalty for exceeding the word count, or circumventing it using footnotes incorrectly (for anything other than referencing).</w:t>
      </w:r>
    </w:p>
    <w:p w:rsidR="00F72203" w:rsidRPr="00DA017F" w:rsidRDefault="00061D61" w:rsidP="00DA017F">
      <w:pPr>
        <w:pStyle w:val="Handbook"/>
        <w:spacing w:line="276" w:lineRule="auto"/>
        <w:rPr>
          <w:color w:val="800000"/>
        </w:rPr>
      </w:pPr>
      <w:bookmarkStart w:id="20" w:name="_Toc505007482"/>
      <w:r w:rsidRPr="00DA017F">
        <w:rPr>
          <w:color w:val="800000"/>
        </w:rPr>
        <w:t>THE VIVA VOCE OR CONCLUDING INTERVIEW</w:t>
      </w:r>
      <w:bookmarkEnd w:id="20"/>
    </w:p>
    <w:p w:rsidR="00061D61" w:rsidRDefault="00061D61" w:rsidP="00C60DAF">
      <w:pPr>
        <w:rPr>
          <w:rFonts w:ascii="Calibri" w:eastAsia="Calibri" w:hAnsi="Calibri"/>
          <w:sz w:val="22"/>
          <w:szCs w:val="22"/>
          <w:lang w:val="en-GB"/>
        </w:rPr>
      </w:pPr>
    </w:p>
    <w:p w:rsidR="00061D61" w:rsidRDefault="00061D61" w:rsidP="00C60DAF">
      <w:pPr>
        <w:rPr>
          <w:rFonts w:ascii="Calibri" w:eastAsia="Calibri" w:hAnsi="Calibri"/>
          <w:sz w:val="22"/>
          <w:szCs w:val="22"/>
          <w:lang w:val="en-GB"/>
        </w:rPr>
      </w:pPr>
      <w:r>
        <w:rPr>
          <w:rFonts w:ascii="Calibri" w:eastAsia="Calibri" w:hAnsi="Calibri"/>
          <w:sz w:val="22"/>
          <w:szCs w:val="22"/>
          <w:lang w:val="en-GB"/>
        </w:rPr>
        <w:t>All IB</w:t>
      </w:r>
      <w:r w:rsidR="00B45B09">
        <w:rPr>
          <w:rFonts w:ascii="Calibri" w:eastAsia="Calibri" w:hAnsi="Calibri"/>
          <w:sz w:val="22"/>
          <w:szCs w:val="22"/>
          <w:lang w:val="en-GB"/>
        </w:rPr>
        <w:t>DP</w:t>
      </w:r>
      <w:r>
        <w:rPr>
          <w:rFonts w:ascii="Calibri" w:eastAsia="Calibri" w:hAnsi="Calibri"/>
          <w:sz w:val="22"/>
          <w:szCs w:val="22"/>
          <w:lang w:val="en-GB"/>
        </w:rPr>
        <w:t xml:space="preserve"> students at our school are required to complete a viva voce with their supervisor after they have submitted the final essay (</w:t>
      </w:r>
      <w:r w:rsidR="00B45B09">
        <w:rPr>
          <w:rFonts w:ascii="Calibri" w:eastAsia="Calibri" w:hAnsi="Calibri"/>
          <w:sz w:val="22"/>
          <w:szCs w:val="22"/>
          <w:lang w:val="en-GB"/>
        </w:rPr>
        <w:t>so during the 3 weeks following the final essay deadline at the end of November</w:t>
      </w:r>
      <w:r>
        <w:rPr>
          <w:rFonts w:ascii="Calibri" w:eastAsia="Calibri" w:hAnsi="Calibri"/>
          <w:sz w:val="22"/>
          <w:szCs w:val="22"/>
          <w:lang w:val="en-GB"/>
        </w:rPr>
        <w:t>).</w:t>
      </w:r>
    </w:p>
    <w:p w:rsidR="00061D61" w:rsidRDefault="00061D61" w:rsidP="00C60DAF">
      <w:pPr>
        <w:rPr>
          <w:rFonts w:ascii="Calibri" w:eastAsia="Calibri" w:hAnsi="Calibri"/>
          <w:sz w:val="22"/>
          <w:szCs w:val="22"/>
          <w:lang w:val="en-GB"/>
        </w:rPr>
      </w:pPr>
    </w:p>
    <w:p w:rsidR="00061D61" w:rsidRDefault="00061D61" w:rsidP="00C60DAF">
      <w:pPr>
        <w:rPr>
          <w:rFonts w:ascii="Calibri" w:eastAsia="Calibri" w:hAnsi="Calibri"/>
          <w:sz w:val="22"/>
          <w:szCs w:val="22"/>
          <w:lang w:val="en-GB"/>
        </w:rPr>
      </w:pPr>
      <w:r>
        <w:rPr>
          <w:rFonts w:ascii="Calibri" w:eastAsia="Calibri" w:hAnsi="Calibri"/>
          <w:sz w:val="22"/>
          <w:szCs w:val="22"/>
          <w:lang w:val="en-GB"/>
        </w:rPr>
        <w:t>The viva voce is:</w:t>
      </w:r>
    </w:p>
    <w:p w:rsidR="00061D61" w:rsidRDefault="00061D61" w:rsidP="00C60DAF">
      <w:pPr>
        <w:rPr>
          <w:rFonts w:ascii="Calibri" w:eastAsia="Calibri" w:hAnsi="Calibri"/>
          <w:sz w:val="22"/>
          <w:szCs w:val="22"/>
          <w:lang w:val="en-GB"/>
        </w:rPr>
      </w:pPr>
    </w:p>
    <w:p w:rsidR="00061D61" w:rsidRPr="00061D61" w:rsidRDefault="00061D61" w:rsidP="00A157C7">
      <w:pPr>
        <w:pStyle w:val="ListParagraph"/>
        <w:numPr>
          <w:ilvl w:val="0"/>
          <w:numId w:val="6"/>
        </w:numPr>
        <w:rPr>
          <w:lang w:val="en-GB"/>
        </w:rPr>
      </w:pPr>
      <w:r w:rsidRPr="00061D61">
        <w:rPr>
          <w:lang w:val="en-GB"/>
        </w:rPr>
        <w:t>An opportunity to reflect on successes and difficulties in the research process</w:t>
      </w:r>
    </w:p>
    <w:p w:rsidR="00061D61" w:rsidRPr="00061D61" w:rsidRDefault="00061D61" w:rsidP="00A157C7">
      <w:pPr>
        <w:pStyle w:val="ListParagraph"/>
        <w:numPr>
          <w:ilvl w:val="0"/>
          <w:numId w:val="6"/>
        </w:numPr>
        <w:rPr>
          <w:lang w:val="en-GB"/>
        </w:rPr>
      </w:pPr>
      <w:r w:rsidRPr="00061D61">
        <w:rPr>
          <w:lang w:val="en-GB"/>
        </w:rPr>
        <w:t>An opportunity to reflect on what has been learned</w:t>
      </w:r>
    </w:p>
    <w:p w:rsidR="00061D61" w:rsidRPr="00061D61" w:rsidRDefault="00061D61" w:rsidP="00A157C7">
      <w:pPr>
        <w:pStyle w:val="ListParagraph"/>
        <w:numPr>
          <w:ilvl w:val="0"/>
          <w:numId w:val="6"/>
        </w:numPr>
        <w:rPr>
          <w:lang w:val="en-GB"/>
        </w:rPr>
      </w:pPr>
      <w:r w:rsidRPr="00061D61">
        <w:rPr>
          <w:lang w:val="en-GB"/>
        </w:rPr>
        <w:t>An aid to the supervisor’s report</w:t>
      </w:r>
    </w:p>
    <w:p w:rsidR="00061D61" w:rsidRPr="00061D61" w:rsidRDefault="00061D61" w:rsidP="00A157C7">
      <w:pPr>
        <w:pStyle w:val="ListParagraph"/>
        <w:numPr>
          <w:ilvl w:val="0"/>
          <w:numId w:val="6"/>
        </w:numPr>
        <w:rPr>
          <w:lang w:val="en-GB"/>
        </w:rPr>
      </w:pPr>
      <w:r w:rsidRPr="00061D61">
        <w:rPr>
          <w:lang w:val="en-GB"/>
        </w:rPr>
        <w:t>A check on plagiarism and malpractice in general</w:t>
      </w:r>
    </w:p>
    <w:p w:rsidR="00E66186" w:rsidRDefault="00E66186" w:rsidP="00061D61">
      <w:pPr>
        <w:rPr>
          <w:rFonts w:ascii="Calibri" w:eastAsia="Calibri" w:hAnsi="Calibri"/>
          <w:sz w:val="22"/>
          <w:szCs w:val="22"/>
          <w:lang w:val="en-GB"/>
        </w:rPr>
      </w:pPr>
    </w:p>
    <w:p w:rsidR="00E66186" w:rsidRDefault="00E66186" w:rsidP="00061D61">
      <w:pPr>
        <w:rPr>
          <w:rFonts w:ascii="Calibri" w:eastAsia="Calibri" w:hAnsi="Calibri"/>
          <w:sz w:val="22"/>
          <w:szCs w:val="22"/>
          <w:lang w:val="en-GB"/>
        </w:rPr>
      </w:pPr>
    </w:p>
    <w:p w:rsidR="00061D61" w:rsidRPr="00061D61" w:rsidRDefault="00061D61" w:rsidP="00061D61">
      <w:pPr>
        <w:rPr>
          <w:rFonts w:ascii="Calibri" w:eastAsia="Calibri" w:hAnsi="Calibri"/>
          <w:sz w:val="22"/>
          <w:szCs w:val="22"/>
          <w:lang w:val="en-GB"/>
        </w:rPr>
      </w:pPr>
      <w:r w:rsidRPr="00061D61">
        <w:rPr>
          <w:rFonts w:ascii="Calibri" w:eastAsia="Calibri" w:hAnsi="Calibri"/>
          <w:sz w:val="22"/>
          <w:szCs w:val="22"/>
          <w:lang w:val="en-GB"/>
        </w:rPr>
        <w:t>The interview is formal in nature and should last between 10 and 15 minutes (this is included in the recommended amount of time your supervisor is supposed to spend with you – i</w:t>
      </w:r>
      <w:r w:rsidR="00DA017F">
        <w:rPr>
          <w:rFonts w:ascii="Calibri" w:eastAsia="Calibri" w:hAnsi="Calibri"/>
          <w:sz w:val="22"/>
          <w:szCs w:val="22"/>
          <w:lang w:val="en-GB"/>
        </w:rPr>
        <w:t>.e. 3-5 hours</w:t>
      </w:r>
      <w:r w:rsidRPr="00061D61">
        <w:rPr>
          <w:rFonts w:ascii="Calibri" w:eastAsia="Calibri" w:hAnsi="Calibri"/>
          <w:sz w:val="22"/>
          <w:szCs w:val="22"/>
          <w:lang w:val="en-GB"/>
        </w:rPr>
        <w:t>).</w:t>
      </w:r>
      <w:r w:rsidR="00DA017F">
        <w:rPr>
          <w:rFonts w:ascii="Calibri" w:eastAsia="Calibri" w:hAnsi="Calibri"/>
          <w:sz w:val="22"/>
          <w:szCs w:val="22"/>
          <w:lang w:val="en-GB"/>
        </w:rPr>
        <w:t xml:space="preserve"> The interview should end on a positive note unless, of course, any serious issues (such as plagiarism) </w:t>
      </w:r>
      <w:proofErr w:type="gramStart"/>
      <w:r w:rsidR="00DA017F">
        <w:rPr>
          <w:rFonts w:ascii="Calibri" w:eastAsia="Calibri" w:hAnsi="Calibri"/>
          <w:sz w:val="22"/>
          <w:szCs w:val="22"/>
          <w:lang w:val="en-GB"/>
        </w:rPr>
        <w:t>have been discussed</w:t>
      </w:r>
      <w:proofErr w:type="gramEnd"/>
      <w:r w:rsidR="00DA017F">
        <w:rPr>
          <w:rFonts w:ascii="Calibri" w:eastAsia="Calibri" w:hAnsi="Calibri"/>
          <w:sz w:val="22"/>
          <w:szCs w:val="22"/>
          <w:lang w:val="en-GB"/>
        </w:rPr>
        <w:t>. Your supervisor will use their notes from this interview to complete the IBO cover sheet and this will then be used to allocate marks for criteria K.</w:t>
      </w:r>
    </w:p>
    <w:p w:rsidR="00061D61" w:rsidRPr="00061D61" w:rsidRDefault="00061D61" w:rsidP="00061D61">
      <w:pPr>
        <w:rPr>
          <w:rFonts w:ascii="Calibri" w:eastAsia="Calibri" w:hAnsi="Calibri"/>
          <w:sz w:val="22"/>
          <w:szCs w:val="22"/>
          <w:lang w:val="en-GB"/>
        </w:rPr>
      </w:pPr>
    </w:p>
    <w:p w:rsidR="00061D61" w:rsidRPr="00061D61" w:rsidRDefault="00061D61" w:rsidP="00061D61">
      <w:pPr>
        <w:rPr>
          <w:rFonts w:ascii="Calibri" w:eastAsia="Calibri" w:hAnsi="Calibri"/>
          <w:sz w:val="22"/>
          <w:szCs w:val="22"/>
          <w:lang w:val="en-GB"/>
        </w:rPr>
      </w:pPr>
      <w:r w:rsidRPr="00061D61">
        <w:rPr>
          <w:rFonts w:ascii="Calibri" w:eastAsia="Calibri" w:hAnsi="Calibri"/>
          <w:sz w:val="22"/>
          <w:szCs w:val="22"/>
          <w:lang w:val="en-GB"/>
        </w:rPr>
        <w:t>Here are a few types of questions a supervisor might ask during your viva voce:</w:t>
      </w:r>
    </w:p>
    <w:p w:rsidR="00061D61" w:rsidRPr="00061D61" w:rsidRDefault="00061D61" w:rsidP="00061D61">
      <w:pPr>
        <w:rPr>
          <w:rFonts w:ascii="Calibri" w:eastAsia="Calibri" w:hAnsi="Calibri"/>
          <w:sz w:val="22"/>
          <w:szCs w:val="22"/>
          <w:lang w:val="en-GB"/>
        </w:rPr>
      </w:pPr>
    </w:p>
    <w:p w:rsidR="00061D61" w:rsidRPr="00061D61" w:rsidRDefault="00061D61" w:rsidP="00A157C7">
      <w:pPr>
        <w:pStyle w:val="ListParagraph"/>
        <w:numPr>
          <w:ilvl w:val="0"/>
          <w:numId w:val="7"/>
        </w:numPr>
        <w:rPr>
          <w:lang w:val="en-GB"/>
        </w:rPr>
      </w:pPr>
      <w:r w:rsidRPr="00061D61">
        <w:rPr>
          <w:lang w:val="en-GB"/>
        </w:rPr>
        <w:t>“I am not clear what you mean on page XXX. You quote Y: could you explain a little more about what this tells us?”</w:t>
      </w:r>
    </w:p>
    <w:p w:rsidR="00061D61" w:rsidRPr="00061D61" w:rsidRDefault="00061D61" w:rsidP="00A157C7">
      <w:pPr>
        <w:pStyle w:val="ListParagraph"/>
        <w:numPr>
          <w:ilvl w:val="0"/>
          <w:numId w:val="7"/>
        </w:numPr>
        <w:rPr>
          <w:lang w:val="en-GB"/>
        </w:rPr>
      </w:pPr>
      <w:r w:rsidRPr="00061D61">
        <w:rPr>
          <w:lang w:val="en-GB"/>
        </w:rPr>
        <w:t>“On page *** you cite Z. I couldn’t find this reference (for example, website). Could you tell me more about it?”</w:t>
      </w:r>
    </w:p>
    <w:p w:rsidR="00061D61" w:rsidRPr="00061D61" w:rsidRDefault="00061D61" w:rsidP="00A157C7">
      <w:pPr>
        <w:pStyle w:val="ListParagraph"/>
        <w:numPr>
          <w:ilvl w:val="0"/>
          <w:numId w:val="7"/>
        </w:numPr>
        <w:rPr>
          <w:lang w:val="en-GB"/>
        </w:rPr>
      </w:pPr>
      <w:r w:rsidRPr="00061D61">
        <w:rPr>
          <w:lang w:val="en-GB"/>
        </w:rPr>
        <w:t>“What have been the high and low points of the research and writing processes?”</w:t>
      </w:r>
    </w:p>
    <w:p w:rsidR="00061D61" w:rsidRPr="00061D61" w:rsidRDefault="00061D61" w:rsidP="00A157C7">
      <w:pPr>
        <w:pStyle w:val="ListParagraph"/>
        <w:numPr>
          <w:ilvl w:val="0"/>
          <w:numId w:val="7"/>
        </w:numPr>
        <w:rPr>
          <w:lang w:val="en-GB"/>
        </w:rPr>
      </w:pPr>
      <w:r w:rsidRPr="00061D61">
        <w:rPr>
          <w:lang w:val="en-GB"/>
        </w:rPr>
        <w:t>“What were the most interesting aspects of the process? Did you discover anything that surprised you?”</w:t>
      </w:r>
    </w:p>
    <w:p w:rsidR="00061D61" w:rsidRPr="00061D61" w:rsidRDefault="00061D61" w:rsidP="00A157C7">
      <w:pPr>
        <w:pStyle w:val="ListParagraph"/>
        <w:numPr>
          <w:ilvl w:val="0"/>
          <w:numId w:val="7"/>
        </w:numPr>
        <w:rPr>
          <w:lang w:val="en-GB"/>
        </w:rPr>
      </w:pPr>
      <w:r w:rsidRPr="00061D61">
        <w:rPr>
          <w:lang w:val="en-GB"/>
        </w:rPr>
        <w:t>“What have you learned through writing this essay? Is there any advice you would want to pass on to someone just starting out on an extended essay?”</w:t>
      </w:r>
    </w:p>
    <w:p w:rsidR="00061D61" w:rsidRPr="00061D61" w:rsidRDefault="00061D61" w:rsidP="00A157C7">
      <w:pPr>
        <w:pStyle w:val="ListParagraph"/>
        <w:numPr>
          <w:ilvl w:val="0"/>
          <w:numId w:val="7"/>
        </w:numPr>
        <w:rPr>
          <w:lang w:val="en-GB"/>
        </w:rPr>
      </w:pPr>
      <w:r w:rsidRPr="00061D61">
        <w:rPr>
          <w:lang w:val="en-GB"/>
        </w:rPr>
        <w:t>“Is there anything else that you would particularly like me to mention in my report?”</w:t>
      </w:r>
    </w:p>
    <w:p w:rsidR="00061D61" w:rsidRPr="00061D61" w:rsidRDefault="00061D61" w:rsidP="00061D61">
      <w:pPr>
        <w:rPr>
          <w:rFonts w:ascii="Calibri" w:eastAsia="Calibri" w:hAnsi="Calibri"/>
          <w:sz w:val="22"/>
          <w:szCs w:val="22"/>
          <w:lang w:val="en-GB"/>
        </w:rPr>
      </w:pPr>
    </w:p>
    <w:p w:rsidR="00EC2FCB" w:rsidRPr="00736E13" w:rsidRDefault="00DC7A3F" w:rsidP="00736E13">
      <w:pPr>
        <w:pStyle w:val="Handbook"/>
        <w:spacing w:line="276" w:lineRule="auto"/>
        <w:rPr>
          <w:color w:val="800000"/>
        </w:rPr>
      </w:pPr>
      <w:bookmarkStart w:id="21" w:name="_Toc505007483"/>
      <w:r w:rsidRPr="00736E13">
        <w:rPr>
          <w:color w:val="800000"/>
        </w:rPr>
        <w:t>COMPLETING THE R</w:t>
      </w:r>
      <w:r w:rsidR="00736E13">
        <w:rPr>
          <w:color w:val="800000"/>
        </w:rPr>
        <w:t>EFLECTIONS ON PLANNING &amp; PROGRESS (R</w:t>
      </w:r>
      <w:r w:rsidR="00736E13" w:rsidRPr="00736E13">
        <w:rPr>
          <w:color w:val="800000"/>
        </w:rPr>
        <w:t>PP</w:t>
      </w:r>
      <w:r w:rsidR="00736E13">
        <w:rPr>
          <w:color w:val="800000"/>
        </w:rPr>
        <w:t>)</w:t>
      </w:r>
      <w:r w:rsidR="00736E13" w:rsidRPr="00736E13">
        <w:rPr>
          <w:color w:val="800000"/>
        </w:rPr>
        <w:t xml:space="preserve"> FORM</w:t>
      </w:r>
      <w:bookmarkEnd w:id="21"/>
    </w:p>
    <w:p w:rsidR="00DC7A3F" w:rsidRDefault="00DC7A3F" w:rsidP="00C60DAF">
      <w:pPr>
        <w:rPr>
          <w:rFonts w:ascii="Calibri" w:eastAsia="Calibri" w:hAnsi="Calibri"/>
          <w:sz w:val="22"/>
          <w:szCs w:val="22"/>
          <w:lang w:val="en-GB"/>
        </w:rPr>
      </w:pPr>
    </w:p>
    <w:p w:rsidR="00915A66" w:rsidRPr="00AE3CAD" w:rsidRDefault="00736E13" w:rsidP="001F0C29">
      <w:pPr>
        <w:rPr>
          <w:rFonts w:ascii="Calibri" w:eastAsia="Calibri" w:hAnsi="Calibri"/>
          <w:sz w:val="22"/>
          <w:szCs w:val="22"/>
          <w:lang w:val="en-GB"/>
        </w:rPr>
      </w:pPr>
      <w:r>
        <w:rPr>
          <w:rFonts w:ascii="Calibri" w:eastAsia="Calibri" w:hAnsi="Calibri"/>
          <w:sz w:val="22"/>
          <w:szCs w:val="22"/>
          <w:lang w:val="en-GB"/>
        </w:rPr>
        <w:t>The ‘Reflections on Planning &amp; Progress’ (RPP) form must be completed properly</w:t>
      </w:r>
      <w:r w:rsidR="002A6AFD">
        <w:rPr>
          <w:rFonts w:ascii="Calibri" w:eastAsia="Calibri" w:hAnsi="Calibri"/>
          <w:sz w:val="22"/>
          <w:szCs w:val="22"/>
          <w:lang w:val="en-GB"/>
        </w:rPr>
        <w:t xml:space="preserve">.  The reflections </w:t>
      </w:r>
      <w:proofErr w:type="gramStart"/>
      <w:r w:rsidR="002A6AFD">
        <w:rPr>
          <w:rFonts w:ascii="Calibri" w:eastAsia="Calibri" w:hAnsi="Calibri"/>
          <w:sz w:val="22"/>
          <w:szCs w:val="22"/>
          <w:lang w:val="en-GB"/>
        </w:rPr>
        <w:t>should be completed</w:t>
      </w:r>
      <w:proofErr w:type="gramEnd"/>
      <w:r w:rsidR="002A6AFD">
        <w:rPr>
          <w:rFonts w:ascii="Calibri" w:eastAsia="Calibri" w:hAnsi="Calibri"/>
          <w:sz w:val="22"/>
          <w:szCs w:val="22"/>
          <w:lang w:val="en-GB"/>
        </w:rPr>
        <w:t xml:space="preserve"> on ManageBac.  The first reflection </w:t>
      </w:r>
      <w:proofErr w:type="gramStart"/>
      <w:r w:rsidR="002A6AFD">
        <w:rPr>
          <w:rFonts w:ascii="Calibri" w:eastAsia="Calibri" w:hAnsi="Calibri"/>
          <w:sz w:val="22"/>
          <w:szCs w:val="22"/>
          <w:lang w:val="en-GB"/>
        </w:rPr>
        <w:t>should be completed</w:t>
      </w:r>
      <w:proofErr w:type="gramEnd"/>
      <w:r w:rsidR="002A6AFD">
        <w:rPr>
          <w:rFonts w:ascii="Calibri" w:eastAsia="Calibri" w:hAnsi="Calibri"/>
          <w:sz w:val="22"/>
          <w:szCs w:val="22"/>
          <w:lang w:val="en-GB"/>
        </w:rPr>
        <w:t xml:space="preserve"> after the first formal reflection meeting with the supervisor in March.  The interim reflection </w:t>
      </w:r>
      <w:proofErr w:type="gramStart"/>
      <w:r w:rsidR="002A6AFD">
        <w:rPr>
          <w:rFonts w:ascii="Calibri" w:eastAsia="Calibri" w:hAnsi="Calibri"/>
          <w:sz w:val="22"/>
          <w:szCs w:val="22"/>
          <w:lang w:val="en-GB"/>
        </w:rPr>
        <w:t>should be completed</w:t>
      </w:r>
      <w:proofErr w:type="gramEnd"/>
      <w:r w:rsidR="002A6AFD">
        <w:rPr>
          <w:rFonts w:ascii="Calibri" w:eastAsia="Calibri" w:hAnsi="Calibri"/>
          <w:sz w:val="22"/>
          <w:szCs w:val="22"/>
          <w:lang w:val="en-GB"/>
        </w:rPr>
        <w:t xml:space="preserve"> after the interim reflection meeting in June.  The final reflection </w:t>
      </w:r>
      <w:proofErr w:type="gramStart"/>
      <w:r w:rsidR="002A6AFD">
        <w:rPr>
          <w:rFonts w:ascii="Calibri" w:eastAsia="Calibri" w:hAnsi="Calibri"/>
          <w:sz w:val="22"/>
          <w:szCs w:val="22"/>
          <w:lang w:val="en-GB"/>
        </w:rPr>
        <w:t>should be completed</w:t>
      </w:r>
      <w:proofErr w:type="gramEnd"/>
      <w:r w:rsidR="002A6AFD">
        <w:rPr>
          <w:rFonts w:ascii="Calibri" w:eastAsia="Calibri" w:hAnsi="Calibri"/>
          <w:sz w:val="22"/>
          <w:szCs w:val="22"/>
          <w:lang w:val="en-GB"/>
        </w:rPr>
        <w:t xml:space="preserve"> after the viva voce in December. </w:t>
      </w:r>
      <w:bookmarkEnd w:id="2"/>
      <w:bookmarkEnd w:id="3"/>
      <w:r w:rsidR="009023D6">
        <w:rPr>
          <w:rFonts w:ascii="Calibri" w:eastAsia="Calibri" w:hAnsi="Calibri"/>
          <w:sz w:val="22"/>
          <w:szCs w:val="22"/>
          <w:lang w:val="en-GB"/>
        </w:rPr>
        <w:fldChar w:fldCharType="begin"/>
      </w:r>
      <w:r w:rsidR="009023D6">
        <w:rPr>
          <w:rFonts w:ascii="Calibri" w:eastAsia="Calibri" w:hAnsi="Calibri"/>
          <w:sz w:val="22"/>
          <w:szCs w:val="22"/>
          <w:lang w:val="en-GB"/>
        </w:rPr>
        <w:instrText xml:space="preserve"> HYPERLINK "http://xmltwo.ibo.org/publications/Assess_pro/forms/2018/EERPPF_en.pdf" </w:instrText>
      </w:r>
      <w:r w:rsidR="009023D6">
        <w:rPr>
          <w:rFonts w:ascii="Calibri" w:eastAsia="Calibri" w:hAnsi="Calibri"/>
          <w:sz w:val="22"/>
          <w:szCs w:val="22"/>
          <w:lang w:val="en-GB"/>
        </w:rPr>
      </w:r>
      <w:r w:rsidR="009023D6">
        <w:rPr>
          <w:rFonts w:ascii="Calibri" w:eastAsia="Calibri" w:hAnsi="Calibri"/>
          <w:sz w:val="22"/>
          <w:szCs w:val="22"/>
          <w:lang w:val="en-GB"/>
        </w:rPr>
        <w:fldChar w:fldCharType="separate"/>
      </w:r>
      <w:r w:rsidR="009023D6" w:rsidRPr="009023D6">
        <w:rPr>
          <w:rStyle w:val="Hyperlink"/>
          <w:rFonts w:ascii="Calibri" w:eastAsia="Calibri" w:hAnsi="Calibri"/>
          <w:sz w:val="22"/>
          <w:szCs w:val="22"/>
          <w:lang w:val="en-GB"/>
        </w:rPr>
        <w:t>Sample of the RPP form.</w:t>
      </w:r>
      <w:r w:rsidR="009023D6">
        <w:rPr>
          <w:rFonts w:ascii="Calibri" w:eastAsia="Calibri" w:hAnsi="Calibri"/>
          <w:sz w:val="22"/>
          <w:szCs w:val="22"/>
          <w:lang w:val="en-GB"/>
        </w:rPr>
        <w:fldChar w:fldCharType="end"/>
      </w:r>
    </w:p>
    <w:sectPr w:rsidR="00915A66" w:rsidRPr="00AE3CAD" w:rsidSect="00406487">
      <w:headerReference w:type="default" r:id="rId15"/>
      <w:type w:val="continuous"/>
      <w:pgSz w:w="11907" w:h="16840" w:code="9"/>
      <w:pgMar w:top="851" w:right="851" w:bottom="851" w:left="851" w:header="72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CB" w:rsidRDefault="00122DCB">
      <w:r>
        <w:separator/>
      </w:r>
    </w:p>
  </w:endnote>
  <w:endnote w:type="continuationSeparator" w:id="0">
    <w:p w:rsidR="00122DCB" w:rsidRDefault="0012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ker Signet BT">
    <w:altName w:val="Baker Sign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Swis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CB" w:rsidRDefault="00122DCB">
      <w:r>
        <w:separator/>
      </w:r>
    </w:p>
  </w:footnote>
  <w:footnote w:type="continuationSeparator" w:id="0">
    <w:p w:rsidR="00122DCB" w:rsidRDefault="0012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FD" w:rsidRDefault="002A6AFD" w:rsidP="00DC7A3F">
    <w:pPr>
      <w:pStyle w:val="Header"/>
      <w:tabs>
        <w:tab w:val="clear" w:pos="4153"/>
        <w:tab w:val="clear" w:pos="8306"/>
        <w:tab w:val="left" w:pos="8430"/>
      </w:tabs>
    </w:pPr>
    <w:r>
      <w:rPr>
        <w:noProof/>
        <w:color w:val="004E8A"/>
        <w:sz w:val="17"/>
        <w:szCs w:val="17"/>
        <w:lang w:val="en-GB" w:eastAsia="en-GB"/>
      </w:rPr>
      <w:drawing>
        <wp:inline distT="0" distB="0" distL="0" distR="0">
          <wp:extent cx="1531089" cy="656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 small.gif"/>
                  <pic:cNvPicPr/>
                </pic:nvPicPr>
                <pic:blipFill>
                  <a:blip r:embed="rId1">
                    <a:extLst>
                      <a:ext uri="{28A0092B-C50C-407E-A947-70E740481C1C}">
                        <a14:useLocalDpi xmlns:a14="http://schemas.microsoft.com/office/drawing/2010/main" val="0"/>
                      </a:ext>
                    </a:extLst>
                  </a:blip>
                  <a:stretch>
                    <a:fillRect/>
                  </a:stretch>
                </pic:blipFill>
                <pic:spPr>
                  <a:xfrm>
                    <a:off x="0" y="0"/>
                    <a:ext cx="1531089" cy="656181"/>
                  </a:xfrm>
                  <a:prstGeom prst="rect">
                    <a:avLst/>
                  </a:prstGeom>
                </pic:spPr>
              </pic:pic>
            </a:graphicData>
          </a:graphic>
        </wp:inline>
      </w:drawing>
    </w:r>
    <w:r>
      <w:rPr>
        <w:noProof/>
        <w:color w:val="004E8A"/>
        <w:sz w:val="17"/>
        <w:szCs w:val="17"/>
        <w:lang w:val="fr-FR" w:eastAsia="fr-FR"/>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942C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D2450"/>
    <w:multiLevelType w:val="hybridMultilevel"/>
    <w:tmpl w:val="BAD049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382662"/>
    <w:multiLevelType w:val="multilevel"/>
    <w:tmpl w:val="68D2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F3385"/>
    <w:multiLevelType w:val="hybridMultilevel"/>
    <w:tmpl w:val="5AC0F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4D183D"/>
    <w:multiLevelType w:val="multilevel"/>
    <w:tmpl w:val="181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15B77"/>
    <w:multiLevelType w:val="multilevel"/>
    <w:tmpl w:val="80B2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A4D3A"/>
    <w:multiLevelType w:val="multilevel"/>
    <w:tmpl w:val="D9F2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81B0A"/>
    <w:multiLevelType w:val="multilevel"/>
    <w:tmpl w:val="189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71CCC"/>
    <w:multiLevelType w:val="multilevel"/>
    <w:tmpl w:val="EBCE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76233"/>
    <w:multiLevelType w:val="multilevel"/>
    <w:tmpl w:val="2EE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E36E5"/>
    <w:multiLevelType w:val="multilevel"/>
    <w:tmpl w:val="76A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924BF"/>
    <w:multiLevelType w:val="multilevel"/>
    <w:tmpl w:val="EC8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822FA"/>
    <w:multiLevelType w:val="multilevel"/>
    <w:tmpl w:val="0FC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627F6"/>
    <w:multiLevelType w:val="multilevel"/>
    <w:tmpl w:val="950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86872"/>
    <w:multiLevelType w:val="multilevel"/>
    <w:tmpl w:val="672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941B0"/>
    <w:multiLevelType w:val="hybridMultilevel"/>
    <w:tmpl w:val="682A8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2F76A3"/>
    <w:multiLevelType w:val="multilevel"/>
    <w:tmpl w:val="151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10571"/>
    <w:multiLevelType w:val="multilevel"/>
    <w:tmpl w:val="DE3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268EE"/>
    <w:multiLevelType w:val="multilevel"/>
    <w:tmpl w:val="A4D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F56BD"/>
    <w:multiLevelType w:val="multilevel"/>
    <w:tmpl w:val="AB8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A3E8B"/>
    <w:multiLevelType w:val="hybridMultilevel"/>
    <w:tmpl w:val="5ABC4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A5C37"/>
    <w:multiLevelType w:val="multilevel"/>
    <w:tmpl w:val="F58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B6808"/>
    <w:multiLevelType w:val="multilevel"/>
    <w:tmpl w:val="6F78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D716E"/>
    <w:multiLevelType w:val="multilevel"/>
    <w:tmpl w:val="CB7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63696"/>
    <w:multiLevelType w:val="multilevel"/>
    <w:tmpl w:val="BA0C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13A1E"/>
    <w:multiLevelType w:val="multilevel"/>
    <w:tmpl w:val="B9C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4167F"/>
    <w:multiLevelType w:val="multilevel"/>
    <w:tmpl w:val="53EC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00951"/>
    <w:multiLevelType w:val="hybridMultilevel"/>
    <w:tmpl w:val="169A7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4B6A06"/>
    <w:multiLevelType w:val="multilevel"/>
    <w:tmpl w:val="60C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73DD3"/>
    <w:multiLevelType w:val="multilevel"/>
    <w:tmpl w:val="F74E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292FBF"/>
    <w:multiLevelType w:val="multilevel"/>
    <w:tmpl w:val="C45C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20A68"/>
    <w:multiLevelType w:val="hybridMultilevel"/>
    <w:tmpl w:val="D5D85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5D69F0"/>
    <w:multiLevelType w:val="multilevel"/>
    <w:tmpl w:val="CE9C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C7ADE"/>
    <w:multiLevelType w:val="multilevel"/>
    <w:tmpl w:val="B88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E2161"/>
    <w:multiLevelType w:val="multilevel"/>
    <w:tmpl w:val="A0EA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139F1"/>
    <w:multiLevelType w:val="hybridMultilevel"/>
    <w:tmpl w:val="2F4E4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470F9F"/>
    <w:multiLevelType w:val="multilevel"/>
    <w:tmpl w:val="D8C4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C11B2"/>
    <w:multiLevelType w:val="multilevel"/>
    <w:tmpl w:val="244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A4762"/>
    <w:multiLevelType w:val="multilevel"/>
    <w:tmpl w:val="983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C16B0"/>
    <w:multiLevelType w:val="multilevel"/>
    <w:tmpl w:val="211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1"/>
  </w:num>
  <w:num w:numId="4">
    <w:abstractNumId w:val="3"/>
  </w:num>
  <w:num w:numId="5">
    <w:abstractNumId w:val="20"/>
  </w:num>
  <w:num w:numId="6">
    <w:abstractNumId w:val="27"/>
  </w:num>
  <w:num w:numId="7">
    <w:abstractNumId w:val="35"/>
  </w:num>
  <w:num w:numId="8">
    <w:abstractNumId w:val="15"/>
  </w:num>
  <w:num w:numId="9">
    <w:abstractNumId w:val="32"/>
  </w:num>
  <w:num w:numId="10">
    <w:abstractNumId w:val="18"/>
  </w:num>
  <w:num w:numId="11">
    <w:abstractNumId w:val="33"/>
  </w:num>
  <w:num w:numId="12">
    <w:abstractNumId w:val="11"/>
  </w:num>
  <w:num w:numId="13">
    <w:abstractNumId w:val="36"/>
  </w:num>
  <w:num w:numId="14">
    <w:abstractNumId w:val="14"/>
  </w:num>
  <w:num w:numId="15">
    <w:abstractNumId w:val="26"/>
  </w:num>
  <w:num w:numId="16">
    <w:abstractNumId w:val="30"/>
  </w:num>
  <w:num w:numId="17">
    <w:abstractNumId w:val="5"/>
  </w:num>
  <w:num w:numId="18">
    <w:abstractNumId w:val="2"/>
  </w:num>
  <w:num w:numId="19">
    <w:abstractNumId w:val="12"/>
  </w:num>
  <w:num w:numId="20">
    <w:abstractNumId w:val="16"/>
  </w:num>
  <w:num w:numId="21">
    <w:abstractNumId w:val="23"/>
  </w:num>
  <w:num w:numId="22">
    <w:abstractNumId w:val="25"/>
  </w:num>
  <w:num w:numId="23">
    <w:abstractNumId w:val="8"/>
  </w:num>
  <w:num w:numId="24">
    <w:abstractNumId w:val="7"/>
  </w:num>
  <w:num w:numId="25">
    <w:abstractNumId w:val="6"/>
  </w:num>
  <w:num w:numId="26">
    <w:abstractNumId w:val="38"/>
  </w:num>
  <w:num w:numId="27">
    <w:abstractNumId w:val="19"/>
  </w:num>
  <w:num w:numId="28">
    <w:abstractNumId w:val="10"/>
  </w:num>
  <w:num w:numId="29">
    <w:abstractNumId w:val="21"/>
  </w:num>
  <w:num w:numId="30">
    <w:abstractNumId w:val="28"/>
  </w:num>
  <w:num w:numId="31">
    <w:abstractNumId w:val="37"/>
  </w:num>
  <w:num w:numId="32">
    <w:abstractNumId w:val="22"/>
  </w:num>
  <w:num w:numId="33">
    <w:abstractNumId w:val="29"/>
  </w:num>
  <w:num w:numId="34">
    <w:abstractNumId w:val="17"/>
  </w:num>
  <w:num w:numId="35">
    <w:abstractNumId w:val="24"/>
  </w:num>
  <w:num w:numId="36">
    <w:abstractNumId w:val="9"/>
  </w:num>
  <w:num w:numId="37">
    <w:abstractNumId w:val="39"/>
  </w:num>
  <w:num w:numId="38">
    <w:abstractNumId w:val="34"/>
  </w:num>
  <w:num w:numId="39">
    <w:abstractNumId w:val="13"/>
  </w:num>
  <w:num w:numId="4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E9"/>
    <w:rsid w:val="00002F5A"/>
    <w:rsid w:val="000059BC"/>
    <w:rsid w:val="000072F5"/>
    <w:rsid w:val="00007552"/>
    <w:rsid w:val="00010F61"/>
    <w:rsid w:val="00011740"/>
    <w:rsid w:val="0001256E"/>
    <w:rsid w:val="000127B0"/>
    <w:rsid w:val="00012F3E"/>
    <w:rsid w:val="00015173"/>
    <w:rsid w:val="00016A24"/>
    <w:rsid w:val="000201DF"/>
    <w:rsid w:val="00020500"/>
    <w:rsid w:val="00020D8C"/>
    <w:rsid w:val="000217CC"/>
    <w:rsid w:val="00021A3A"/>
    <w:rsid w:val="00022A14"/>
    <w:rsid w:val="000239DE"/>
    <w:rsid w:val="00023B75"/>
    <w:rsid w:val="000244C3"/>
    <w:rsid w:val="00024A6B"/>
    <w:rsid w:val="0002553B"/>
    <w:rsid w:val="00030817"/>
    <w:rsid w:val="00032ADC"/>
    <w:rsid w:val="00032DA3"/>
    <w:rsid w:val="000342A5"/>
    <w:rsid w:val="00034DBD"/>
    <w:rsid w:val="00034EBD"/>
    <w:rsid w:val="00036128"/>
    <w:rsid w:val="00037BE5"/>
    <w:rsid w:val="0004008D"/>
    <w:rsid w:val="0004291A"/>
    <w:rsid w:val="00043415"/>
    <w:rsid w:val="0004376A"/>
    <w:rsid w:val="00046DF6"/>
    <w:rsid w:val="0005119A"/>
    <w:rsid w:val="00052EF0"/>
    <w:rsid w:val="00053C2F"/>
    <w:rsid w:val="000541F9"/>
    <w:rsid w:val="00054801"/>
    <w:rsid w:val="00057270"/>
    <w:rsid w:val="00057FD6"/>
    <w:rsid w:val="00061373"/>
    <w:rsid w:val="00061D61"/>
    <w:rsid w:val="00062281"/>
    <w:rsid w:val="00062BA4"/>
    <w:rsid w:val="000659DB"/>
    <w:rsid w:val="000678DD"/>
    <w:rsid w:val="00070A7B"/>
    <w:rsid w:val="00071F6C"/>
    <w:rsid w:val="0007277E"/>
    <w:rsid w:val="00073292"/>
    <w:rsid w:val="000738BF"/>
    <w:rsid w:val="00074669"/>
    <w:rsid w:val="00076816"/>
    <w:rsid w:val="00077E9B"/>
    <w:rsid w:val="000806B2"/>
    <w:rsid w:val="00082C00"/>
    <w:rsid w:val="000834A2"/>
    <w:rsid w:val="0008676D"/>
    <w:rsid w:val="0008705D"/>
    <w:rsid w:val="000871A8"/>
    <w:rsid w:val="00087EA4"/>
    <w:rsid w:val="00090CF6"/>
    <w:rsid w:val="00091466"/>
    <w:rsid w:val="00091EF7"/>
    <w:rsid w:val="00094D45"/>
    <w:rsid w:val="000962EE"/>
    <w:rsid w:val="00097439"/>
    <w:rsid w:val="00097B7B"/>
    <w:rsid w:val="000A1013"/>
    <w:rsid w:val="000A204D"/>
    <w:rsid w:val="000A2476"/>
    <w:rsid w:val="000A367E"/>
    <w:rsid w:val="000A3B03"/>
    <w:rsid w:val="000A4130"/>
    <w:rsid w:val="000A6FA2"/>
    <w:rsid w:val="000B1E6B"/>
    <w:rsid w:val="000B37E3"/>
    <w:rsid w:val="000B3F98"/>
    <w:rsid w:val="000B44EA"/>
    <w:rsid w:val="000B4801"/>
    <w:rsid w:val="000B4E59"/>
    <w:rsid w:val="000B7373"/>
    <w:rsid w:val="000B7791"/>
    <w:rsid w:val="000B7C4B"/>
    <w:rsid w:val="000B7D03"/>
    <w:rsid w:val="000C049F"/>
    <w:rsid w:val="000C1CB5"/>
    <w:rsid w:val="000C2601"/>
    <w:rsid w:val="000C302A"/>
    <w:rsid w:val="000C4A55"/>
    <w:rsid w:val="000C53C3"/>
    <w:rsid w:val="000C5916"/>
    <w:rsid w:val="000C7C45"/>
    <w:rsid w:val="000D3F61"/>
    <w:rsid w:val="000D3FF5"/>
    <w:rsid w:val="000D4AF7"/>
    <w:rsid w:val="000D5DEC"/>
    <w:rsid w:val="000D608E"/>
    <w:rsid w:val="000D64D4"/>
    <w:rsid w:val="000D6FDF"/>
    <w:rsid w:val="000E00FD"/>
    <w:rsid w:val="000E3836"/>
    <w:rsid w:val="000E3A62"/>
    <w:rsid w:val="000E5D5D"/>
    <w:rsid w:val="000E6EA0"/>
    <w:rsid w:val="000E7BF3"/>
    <w:rsid w:val="000E7F31"/>
    <w:rsid w:val="000F0798"/>
    <w:rsid w:val="000F0C6A"/>
    <w:rsid w:val="000F13C2"/>
    <w:rsid w:val="000F43F9"/>
    <w:rsid w:val="001001B5"/>
    <w:rsid w:val="001002F0"/>
    <w:rsid w:val="00101D83"/>
    <w:rsid w:val="00102E97"/>
    <w:rsid w:val="001052C7"/>
    <w:rsid w:val="00106929"/>
    <w:rsid w:val="00106A50"/>
    <w:rsid w:val="00106D02"/>
    <w:rsid w:val="001078AF"/>
    <w:rsid w:val="0011014E"/>
    <w:rsid w:val="001111BE"/>
    <w:rsid w:val="001137EA"/>
    <w:rsid w:val="0011403E"/>
    <w:rsid w:val="001141F4"/>
    <w:rsid w:val="00115DD2"/>
    <w:rsid w:val="0011640F"/>
    <w:rsid w:val="00117BE8"/>
    <w:rsid w:val="00117C5F"/>
    <w:rsid w:val="001209F3"/>
    <w:rsid w:val="001217C3"/>
    <w:rsid w:val="001223DB"/>
    <w:rsid w:val="00122DCB"/>
    <w:rsid w:val="00123E03"/>
    <w:rsid w:val="00126482"/>
    <w:rsid w:val="001264B5"/>
    <w:rsid w:val="00126D1A"/>
    <w:rsid w:val="0013243C"/>
    <w:rsid w:val="00133772"/>
    <w:rsid w:val="00136939"/>
    <w:rsid w:val="001375A0"/>
    <w:rsid w:val="001426E6"/>
    <w:rsid w:val="00142758"/>
    <w:rsid w:val="001427DD"/>
    <w:rsid w:val="00142FED"/>
    <w:rsid w:val="001432DB"/>
    <w:rsid w:val="0014516C"/>
    <w:rsid w:val="001459AE"/>
    <w:rsid w:val="0014639F"/>
    <w:rsid w:val="001472B4"/>
    <w:rsid w:val="001509F2"/>
    <w:rsid w:val="00150B51"/>
    <w:rsid w:val="00153FB5"/>
    <w:rsid w:val="00157205"/>
    <w:rsid w:val="00157EE5"/>
    <w:rsid w:val="001602D1"/>
    <w:rsid w:val="001631D2"/>
    <w:rsid w:val="0016325A"/>
    <w:rsid w:val="0016481C"/>
    <w:rsid w:val="001654A5"/>
    <w:rsid w:val="00165C98"/>
    <w:rsid w:val="00166491"/>
    <w:rsid w:val="00166AD9"/>
    <w:rsid w:val="00166B03"/>
    <w:rsid w:val="001725E9"/>
    <w:rsid w:val="00173977"/>
    <w:rsid w:val="00174E5B"/>
    <w:rsid w:val="001753FB"/>
    <w:rsid w:val="00176699"/>
    <w:rsid w:val="0017689F"/>
    <w:rsid w:val="00176FD8"/>
    <w:rsid w:val="00177005"/>
    <w:rsid w:val="00177F4D"/>
    <w:rsid w:val="00180A77"/>
    <w:rsid w:val="00181E72"/>
    <w:rsid w:val="001830A3"/>
    <w:rsid w:val="001848AF"/>
    <w:rsid w:val="001873A8"/>
    <w:rsid w:val="001878F2"/>
    <w:rsid w:val="00190307"/>
    <w:rsid w:val="00190E55"/>
    <w:rsid w:val="001939B8"/>
    <w:rsid w:val="0019402E"/>
    <w:rsid w:val="00194075"/>
    <w:rsid w:val="0019704B"/>
    <w:rsid w:val="00197293"/>
    <w:rsid w:val="00197928"/>
    <w:rsid w:val="001A1A2B"/>
    <w:rsid w:val="001A3959"/>
    <w:rsid w:val="001A3DE0"/>
    <w:rsid w:val="001A4459"/>
    <w:rsid w:val="001A5622"/>
    <w:rsid w:val="001A6506"/>
    <w:rsid w:val="001A7C99"/>
    <w:rsid w:val="001B0429"/>
    <w:rsid w:val="001B2193"/>
    <w:rsid w:val="001B3865"/>
    <w:rsid w:val="001B659E"/>
    <w:rsid w:val="001B66FE"/>
    <w:rsid w:val="001C0C4F"/>
    <w:rsid w:val="001C1092"/>
    <w:rsid w:val="001C2FCF"/>
    <w:rsid w:val="001C3476"/>
    <w:rsid w:val="001C37EB"/>
    <w:rsid w:val="001C5E59"/>
    <w:rsid w:val="001C619F"/>
    <w:rsid w:val="001C66FF"/>
    <w:rsid w:val="001C69DB"/>
    <w:rsid w:val="001C7044"/>
    <w:rsid w:val="001C7604"/>
    <w:rsid w:val="001C78AF"/>
    <w:rsid w:val="001D198D"/>
    <w:rsid w:val="001D2FD9"/>
    <w:rsid w:val="001D327C"/>
    <w:rsid w:val="001D37BB"/>
    <w:rsid w:val="001D5F4A"/>
    <w:rsid w:val="001D65D0"/>
    <w:rsid w:val="001D6D98"/>
    <w:rsid w:val="001D7634"/>
    <w:rsid w:val="001D7A3D"/>
    <w:rsid w:val="001E2737"/>
    <w:rsid w:val="001E2DA4"/>
    <w:rsid w:val="001E33A4"/>
    <w:rsid w:val="001E5347"/>
    <w:rsid w:val="001E5CE5"/>
    <w:rsid w:val="001E7253"/>
    <w:rsid w:val="001F0ACC"/>
    <w:rsid w:val="001F0B45"/>
    <w:rsid w:val="001F0C29"/>
    <w:rsid w:val="001F0F3B"/>
    <w:rsid w:val="001F15FC"/>
    <w:rsid w:val="001F23BE"/>
    <w:rsid w:val="001F2BFA"/>
    <w:rsid w:val="001F2F9C"/>
    <w:rsid w:val="001F309D"/>
    <w:rsid w:val="001F4862"/>
    <w:rsid w:val="002003E5"/>
    <w:rsid w:val="00200803"/>
    <w:rsid w:val="002025DA"/>
    <w:rsid w:val="002058E5"/>
    <w:rsid w:val="00205C50"/>
    <w:rsid w:val="00205DD0"/>
    <w:rsid w:val="002071B3"/>
    <w:rsid w:val="002078B7"/>
    <w:rsid w:val="00207952"/>
    <w:rsid w:val="002110DE"/>
    <w:rsid w:val="00212F54"/>
    <w:rsid w:val="0021415A"/>
    <w:rsid w:val="0021496E"/>
    <w:rsid w:val="00215D64"/>
    <w:rsid w:val="00217254"/>
    <w:rsid w:val="00220E0D"/>
    <w:rsid w:val="00221752"/>
    <w:rsid w:val="002218CC"/>
    <w:rsid w:val="00221B8D"/>
    <w:rsid w:val="00221FF2"/>
    <w:rsid w:val="002220DC"/>
    <w:rsid w:val="0022345A"/>
    <w:rsid w:val="00225132"/>
    <w:rsid w:val="002261BF"/>
    <w:rsid w:val="00227259"/>
    <w:rsid w:val="00227F6E"/>
    <w:rsid w:val="00230A35"/>
    <w:rsid w:val="00230C2C"/>
    <w:rsid w:val="00231E2C"/>
    <w:rsid w:val="002324EE"/>
    <w:rsid w:val="00233373"/>
    <w:rsid w:val="002343A4"/>
    <w:rsid w:val="002361CB"/>
    <w:rsid w:val="00237346"/>
    <w:rsid w:val="002412E1"/>
    <w:rsid w:val="00241C95"/>
    <w:rsid w:val="00241D43"/>
    <w:rsid w:val="0024314E"/>
    <w:rsid w:val="00244327"/>
    <w:rsid w:val="00244D6C"/>
    <w:rsid w:val="002450A0"/>
    <w:rsid w:val="00245A9D"/>
    <w:rsid w:val="002501B7"/>
    <w:rsid w:val="00250248"/>
    <w:rsid w:val="00251E72"/>
    <w:rsid w:val="00251F85"/>
    <w:rsid w:val="002543A1"/>
    <w:rsid w:val="00254DAE"/>
    <w:rsid w:val="00254E14"/>
    <w:rsid w:val="00255FF0"/>
    <w:rsid w:val="0026144D"/>
    <w:rsid w:val="00261AB8"/>
    <w:rsid w:val="00262B21"/>
    <w:rsid w:val="00262D1B"/>
    <w:rsid w:val="00265F73"/>
    <w:rsid w:val="0026609A"/>
    <w:rsid w:val="002660C4"/>
    <w:rsid w:val="00266135"/>
    <w:rsid w:val="00266F67"/>
    <w:rsid w:val="002677B4"/>
    <w:rsid w:val="002717B9"/>
    <w:rsid w:val="00271AB1"/>
    <w:rsid w:val="00273FDA"/>
    <w:rsid w:val="00276883"/>
    <w:rsid w:val="00276BE4"/>
    <w:rsid w:val="0028066A"/>
    <w:rsid w:val="00280FD8"/>
    <w:rsid w:val="00283E4D"/>
    <w:rsid w:val="00284059"/>
    <w:rsid w:val="00284785"/>
    <w:rsid w:val="00291AE9"/>
    <w:rsid w:val="002925AF"/>
    <w:rsid w:val="002930EE"/>
    <w:rsid w:val="00293205"/>
    <w:rsid w:val="00294B17"/>
    <w:rsid w:val="00294D45"/>
    <w:rsid w:val="00295B6F"/>
    <w:rsid w:val="00295F47"/>
    <w:rsid w:val="002A1B77"/>
    <w:rsid w:val="002A2A7B"/>
    <w:rsid w:val="002A41A5"/>
    <w:rsid w:val="002A59C3"/>
    <w:rsid w:val="002A5C50"/>
    <w:rsid w:val="002A6AFD"/>
    <w:rsid w:val="002B0231"/>
    <w:rsid w:val="002B32F6"/>
    <w:rsid w:val="002B35D9"/>
    <w:rsid w:val="002B4BF1"/>
    <w:rsid w:val="002B5018"/>
    <w:rsid w:val="002C01FF"/>
    <w:rsid w:val="002C0DA8"/>
    <w:rsid w:val="002C1772"/>
    <w:rsid w:val="002C21BC"/>
    <w:rsid w:val="002C2269"/>
    <w:rsid w:val="002C2FBF"/>
    <w:rsid w:val="002C5B93"/>
    <w:rsid w:val="002C62F8"/>
    <w:rsid w:val="002C71C6"/>
    <w:rsid w:val="002D10C4"/>
    <w:rsid w:val="002D538B"/>
    <w:rsid w:val="002D565F"/>
    <w:rsid w:val="002D69E3"/>
    <w:rsid w:val="002D7399"/>
    <w:rsid w:val="002E0037"/>
    <w:rsid w:val="002E02F1"/>
    <w:rsid w:val="002E1932"/>
    <w:rsid w:val="002E266E"/>
    <w:rsid w:val="002E3B96"/>
    <w:rsid w:val="002E5BFB"/>
    <w:rsid w:val="002E6CFC"/>
    <w:rsid w:val="002F19C4"/>
    <w:rsid w:val="002F223F"/>
    <w:rsid w:val="002F2562"/>
    <w:rsid w:val="002F2A85"/>
    <w:rsid w:val="002F4365"/>
    <w:rsid w:val="002F47A7"/>
    <w:rsid w:val="002F4CEC"/>
    <w:rsid w:val="002F5795"/>
    <w:rsid w:val="002F5F52"/>
    <w:rsid w:val="003006FB"/>
    <w:rsid w:val="00300992"/>
    <w:rsid w:val="003039A5"/>
    <w:rsid w:val="0030412F"/>
    <w:rsid w:val="003049A4"/>
    <w:rsid w:val="00304FE6"/>
    <w:rsid w:val="003052BA"/>
    <w:rsid w:val="0030582D"/>
    <w:rsid w:val="00305AC9"/>
    <w:rsid w:val="00310E43"/>
    <w:rsid w:val="003112B9"/>
    <w:rsid w:val="00311D43"/>
    <w:rsid w:val="003131FD"/>
    <w:rsid w:val="0032012E"/>
    <w:rsid w:val="0032090A"/>
    <w:rsid w:val="00320C2D"/>
    <w:rsid w:val="00322E4B"/>
    <w:rsid w:val="0032329C"/>
    <w:rsid w:val="00324800"/>
    <w:rsid w:val="003261F8"/>
    <w:rsid w:val="00326DF1"/>
    <w:rsid w:val="00330CCB"/>
    <w:rsid w:val="00333154"/>
    <w:rsid w:val="00333CD2"/>
    <w:rsid w:val="00334E56"/>
    <w:rsid w:val="003365EB"/>
    <w:rsid w:val="00336BEF"/>
    <w:rsid w:val="00340B34"/>
    <w:rsid w:val="003424FF"/>
    <w:rsid w:val="00343C52"/>
    <w:rsid w:val="003446AB"/>
    <w:rsid w:val="003449E6"/>
    <w:rsid w:val="00350549"/>
    <w:rsid w:val="0035262E"/>
    <w:rsid w:val="003532CA"/>
    <w:rsid w:val="00355227"/>
    <w:rsid w:val="00356E95"/>
    <w:rsid w:val="00357F57"/>
    <w:rsid w:val="00360AC1"/>
    <w:rsid w:val="00361108"/>
    <w:rsid w:val="00361D15"/>
    <w:rsid w:val="00362166"/>
    <w:rsid w:val="00362DF3"/>
    <w:rsid w:val="00363926"/>
    <w:rsid w:val="00363A94"/>
    <w:rsid w:val="00363F6A"/>
    <w:rsid w:val="00364F4D"/>
    <w:rsid w:val="00365735"/>
    <w:rsid w:val="003660C3"/>
    <w:rsid w:val="00366771"/>
    <w:rsid w:val="00366FF1"/>
    <w:rsid w:val="00372C17"/>
    <w:rsid w:val="00373115"/>
    <w:rsid w:val="003735EA"/>
    <w:rsid w:val="003736DD"/>
    <w:rsid w:val="00373CB1"/>
    <w:rsid w:val="00373D7A"/>
    <w:rsid w:val="003757DF"/>
    <w:rsid w:val="0037704E"/>
    <w:rsid w:val="003805A3"/>
    <w:rsid w:val="003825FA"/>
    <w:rsid w:val="00383F02"/>
    <w:rsid w:val="003848C7"/>
    <w:rsid w:val="00384AFF"/>
    <w:rsid w:val="00385608"/>
    <w:rsid w:val="0038576E"/>
    <w:rsid w:val="00385C4E"/>
    <w:rsid w:val="003863B7"/>
    <w:rsid w:val="003867C6"/>
    <w:rsid w:val="0039290D"/>
    <w:rsid w:val="00394A00"/>
    <w:rsid w:val="003957F2"/>
    <w:rsid w:val="0039675A"/>
    <w:rsid w:val="00397E82"/>
    <w:rsid w:val="003A3C0B"/>
    <w:rsid w:val="003A62CE"/>
    <w:rsid w:val="003A6DB8"/>
    <w:rsid w:val="003B0027"/>
    <w:rsid w:val="003B0216"/>
    <w:rsid w:val="003B0FD9"/>
    <w:rsid w:val="003B37FC"/>
    <w:rsid w:val="003B533C"/>
    <w:rsid w:val="003B5CDA"/>
    <w:rsid w:val="003B609E"/>
    <w:rsid w:val="003C06A8"/>
    <w:rsid w:val="003C12C5"/>
    <w:rsid w:val="003C27B3"/>
    <w:rsid w:val="003C474C"/>
    <w:rsid w:val="003C48FB"/>
    <w:rsid w:val="003C4E42"/>
    <w:rsid w:val="003C5A2E"/>
    <w:rsid w:val="003C5F21"/>
    <w:rsid w:val="003C6F65"/>
    <w:rsid w:val="003C7D14"/>
    <w:rsid w:val="003D0BB2"/>
    <w:rsid w:val="003D3F1B"/>
    <w:rsid w:val="003D4214"/>
    <w:rsid w:val="003D5FF4"/>
    <w:rsid w:val="003D6376"/>
    <w:rsid w:val="003E05E2"/>
    <w:rsid w:val="003E0F31"/>
    <w:rsid w:val="003E121A"/>
    <w:rsid w:val="003E1870"/>
    <w:rsid w:val="003E3EAC"/>
    <w:rsid w:val="003E68BE"/>
    <w:rsid w:val="003E7145"/>
    <w:rsid w:val="003F02B9"/>
    <w:rsid w:val="003F1078"/>
    <w:rsid w:val="003F151D"/>
    <w:rsid w:val="003F26E4"/>
    <w:rsid w:val="003F2E4C"/>
    <w:rsid w:val="003F3161"/>
    <w:rsid w:val="003F3B56"/>
    <w:rsid w:val="003F5371"/>
    <w:rsid w:val="004036AB"/>
    <w:rsid w:val="0040573B"/>
    <w:rsid w:val="00406487"/>
    <w:rsid w:val="00406B28"/>
    <w:rsid w:val="004076AB"/>
    <w:rsid w:val="004106AA"/>
    <w:rsid w:val="00411B67"/>
    <w:rsid w:val="00412CBC"/>
    <w:rsid w:val="00415D15"/>
    <w:rsid w:val="00416250"/>
    <w:rsid w:val="00416567"/>
    <w:rsid w:val="00417B98"/>
    <w:rsid w:val="00420152"/>
    <w:rsid w:val="00420BEF"/>
    <w:rsid w:val="004219B6"/>
    <w:rsid w:val="004220DB"/>
    <w:rsid w:val="0042224D"/>
    <w:rsid w:val="00422E04"/>
    <w:rsid w:val="004265C0"/>
    <w:rsid w:val="004276F2"/>
    <w:rsid w:val="00427ADF"/>
    <w:rsid w:val="00427AEC"/>
    <w:rsid w:val="00427CD4"/>
    <w:rsid w:val="00430462"/>
    <w:rsid w:val="00430AD6"/>
    <w:rsid w:val="0043111F"/>
    <w:rsid w:val="004314BD"/>
    <w:rsid w:val="00431DE5"/>
    <w:rsid w:val="00432CE6"/>
    <w:rsid w:val="00434073"/>
    <w:rsid w:val="00437F0C"/>
    <w:rsid w:val="00440E89"/>
    <w:rsid w:val="00440FA1"/>
    <w:rsid w:val="004412FE"/>
    <w:rsid w:val="00441666"/>
    <w:rsid w:val="00442452"/>
    <w:rsid w:val="00443C50"/>
    <w:rsid w:val="0044496E"/>
    <w:rsid w:val="00445079"/>
    <w:rsid w:val="00445556"/>
    <w:rsid w:val="00446C5B"/>
    <w:rsid w:val="00451658"/>
    <w:rsid w:val="0045193B"/>
    <w:rsid w:val="00451CF3"/>
    <w:rsid w:val="0045476B"/>
    <w:rsid w:val="00455E6E"/>
    <w:rsid w:val="00456B5E"/>
    <w:rsid w:val="00457A74"/>
    <w:rsid w:val="00457AF0"/>
    <w:rsid w:val="00457DB7"/>
    <w:rsid w:val="00457E40"/>
    <w:rsid w:val="00460DD8"/>
    <w:rsid w:val="0046129C"/>
    <w:rsid w:val="00461A6F"/>
    <w:rsid w:val="00465C46"/>
    <w:rsid w:val="00466EA8"/>
    <w:rsid w:val="00467062"/>
    <w:rsid w:val="00471BE4"/>
    <w:rsid w:val="004722DC"/>
    <w:rsid w:val="00472B39"/>
    <w:rsid w:val="00472C7C"/>
    <w:rsid w:val="00473C10"/>
    <w:rsid w:val="00474A31"/>
    <w:rsid w:val="00477DF0"/>
    <w:rsid w:val="00477FCE"/>
    <w:rsid w:val="00481235"/>
    <w:rsid w:val="004812A1"/>
    <w:rsid w:val="0048156C"/>
    <w:rsid w:val="00483A56"/>
    <w:rsid w:val="00484C73"/>
    <w:rsid w:val="00487E6D"/>
    <w:rsid w:val="0049067E"/>
    <w:rsid w:val="00493BD0"/>
    <w:rsid w:val="00493E8E"/>
    <w:rsid w:val="004952C3"/>
    <w:rsid w:val="00495C29"/>
    <w:rsid w:val="004A0135"/>
    <w:rsid w:val="004A079B"/>
    <w:rsid w:val="004A350D"/>
    <w:rsid w:val="004A3E58"/>
    <w:rsid w:val="004A4BDD"/>
    <w:rsid w:val="004A4C9C"/>
    <w:rsid w:val="004A54CA"/>
    <w:rsid w:val="004A6968"/>
    <w:rsid w:val="004A6C3C"/>
    <w:rsid w:val="004B1889"/>
    <w:rsid w:val="004B1A41"/>
    <w:rsid w:val="004B1F46"/>
    <w:rsid w:val="004B22A5"/>
    <w:rsid w:val="004B28C6"/>
    <w:rsid w:val="004B60EA"/>
    <w:rsid w:val="004B6210"/>
    <w:rsid w:val="004B64F9"/>
    <w:rsid w:val="004B66F9"/>
    <w:rsid w:val="004B6C37"/>
    <w:rsid w:val="004C0A79"/>
    <w:rsid w:val="004C156E"/>
    <w:rsid w:val="004C2449"/>
    <w:rsid w:val="004C2B49"/>
    <w:rsid w:val="004C2CCD"/>
    <w:rsid w:val="004C3393"/>
    <w:rsid w:val="004C393B"/>
    <w:rsid w:val="004C3AF4"/>
    <w:rsid w:val="004C44BB"/>
    <w:rsid w:val="004C692D"/>
    <w:rsid w:val="004C69AD"/>
    <w:rsid w:val="004D00D0"/>
    <w:rsid w:val="004D0AE7"/>
    <w:rsid w:val="004D1890"/>
    <w:rsid w:val="004D3092"/>
    <w:rsid w:val="004D354B"/>
    <w:rsid w:val="004D4741"/>
    <w:rsid w:val="004D48BB"/>
    <w:rsid w:val="004D4AE7"/>
    <w:rsid w:val="004D54A2"/>
    <w:rsid w:val="004D7D9D"/>
    <w:rsid w:val="004E19D0"/>
    <w:rsid w:val="004E3496"/>
    <w:rsid w:val="004E3905"/>
    <w:rsid w:val="004E395F"/>
    <w:rsid w:val="004E5032"/>
    <w:rsid w:val="004E6418"/>
    <w:rsid w:val="004F4C31"/>
    <w:rsid w:val="004F5565"/>
    <w:rsid w:val="004F601C"/>
    <w:rsid w:val="004F6CB8"/>
    <w:rsid w:val="004F7AB7"/>
    <w:rsid w:val="00500496"/>
    <w:rsid w:val="00500897"/>
    <w:rsid w:val="005010BE"/>
    <w:rsid w:val="00501AF8"/>
    <w:rsid w:val="00501FCA"/>
    <w:rsid w:val="00502C94"/>
    <w:rsid w:val="00502CEC"/>
    <w:rsid w:val="00503A45"/>
    <w:rsid w:val="00504F77"/>
    <w:rsid w:val="00505130"/>
    <w:rsid w:val="00505980"/>
    <w:rsid w:val="00507716"/>
    <w:rsid w:val="0051022C"/>
    <w:rsid w:val="00510D2A"/>
    <w:rsid w:val="005127CD"/>
    <w:rsid w:val="00512DCD"/>
    <w:rsid w:val="005151DA"/>
    <w:rsid w:val="005164FE"/>
    <w:rsid w:val="00517DB9"/>
    <w:rsid w:val="00517EEB"/>
    <w:rsid w:val="00520C39"/>
    <w:rsid w:val="00522514"/>
    <w:rsid w:val="0052319D"/>
    <w:rsid w:val="005253E9"/>
    <w:rsid w:val="005265C0"/>
    <w:rsid w:val="0052684D"/>
    <w:rsid w:val="005274E8"/>
    <w:rsid w:val="00527D7D"/>
    <w:rsid w:val="00530BE4"/>
    <w:rsid w:val="0053104F"/>
    <w:rsid w:val="005315B0"/>
    <w:rsid w:val="005323CE"/>
    <w:rsid w:val="00532C45"/>
    <w:rsid w:val="00535152"/>
    <w:rsid w:val="00535E94"/>
    <w:rsid w:val="00536AC0"/>
    <w:rsid w:val="00536B11"/>
    <w:rsid w:val="005431B0"/>
    <w:rsid w:val="00544924"/>
    <w:rsid w:val="00544E8B"/>
    <w:rsid w:val="005450E5"/>
    <w:rsid w:val="00546B64"/>
    <w:rsid w:val="005539CA"/>
    <w:rsid w:val="005555C0"/>
    <w:rsid w:val="00556363"/>
    <w:rsid w:val="005619F3"/>
    <w:rsid w:val="00561B16"/>
    <w:rsid w:val="00561E63"/>
    <w:rsid w:val="00562B54"/>
    <w:rsid w:val="00563349"/>
    <w:rsid w:val="00566743"/>
    <w:rsid w:val="00567008"/>
    <w:rsid w:val="0057144E"/>
    <w:rsid w:val="00571B8D"/>
    <w:rsid w:val="005723C4"/>
    <w:rsid w:val="005725A8"/>
    <w:rsid w:val="00577710"/>
    <w:rsid w:val="00580474"/>
    <w:rsid w:val="005805D9"/>
    <w:rsid w:val="00581B39"/>
    <w:rsid w:val="00581DD7"/>
    <w:rsid w:val="00584AF6"/>
    <w:rsid w:val="00585077"/>
    <w:rsid w:val="0058615B"/>
    <w:rsid w:val="005862F3"/>
    <w:rsid w:val="0058751F"/>
    <w:rsid w:val="0059157F"/>
    <w:rsid w:val="0059187B"/>
    <w:rsid w:val="00591E83"/>
    <w:rsid w:val="00592A0D"/>
    <w:rsid w:val="0059614E"/>
    <w:rsid w:val="005966C3"/>
    <w:rsid w:val="00596708"/>
    <w:rsid w:val="005A0870"/>
    <w:rsid w:val="005A0D9E"/>
    <w:rsid w:val="005A13E5"/>
    <w:rsid w:val="005A1545"/>
    <w:rsid w:val="005A1546"/>
    <w:rsid w:val="005A21C4"/>
    <w:rsid w:val="005A36D5"/>
    <w:rsid w:val="005A40A3"/>
    <w:rsid w:val="005A5DC9"/>
    <w:rsid w:val="005A60BD"/>
    <w:rsid w:val="005A63FE"/>
    <w:rsid w:val="005A664E"/>
    <w:rsid w:val="005A6674"/>
    <w:rsid w:val="005A680E"/>
    <w:rsid w:val="005B0A02"/>
    <w:rsid w:val="005B36AB"/>
    <w:rsid w:val="005B5041"/>
    <w:rsid w:val="005B5432"/>
    <w:rsid w:val="005C11D4"/>
    <w:rsid w:val="005C1513"/>
    <w:rsid w:val="005C35A6"/>
    <w:rsid w:val="005C391A"/>
    <w:rsid w:val="005C42F6"/>
    <w:rsid w:val="005C49EA"/>
    <w:rsid w:val="005C4F2C"/>
    <w:rsid w:val="005C5F19"/>
    <w:rsid w:val="005D439E"/>
    <w:rsid w:val="005D4EF5"/>
    <w:rsid w:val="005D7EE8"/>
    <w:rsid w:val="005E0E50"/>
    <w:rsid w:val="005E1080"/>
    <w:rsid w:val="005E1A13"/>
    <w:rsid w:val="005E1EC3"/>
    <w:rsid w:val="005E2C91"/>
    <w:rsid w:val="005E50F9"/>
    <w:rsid w:val="005E5528"/>
    <w:rsid w:val="005E582E"/>
    <w:rsid w:val="005E6AEB"/>
    <w:rsid w:val="005E7CE2"/>
    <w:rsid w:val="005F0725"/>
    <w:rsid w:val="005F354D"/>
    <w:rsid w:val="005F42B8"/>
    <w:rsid w:val="005F460E"/>
    <w:rsid w:val="005F5C7D"/>
    <w:rsid w:val="005F6E50"/>
    <w:rsid w:val="00602A83"/>
    <w:rsid w:val="0060360A"/>
    <w:rsid w:val="0060393C"/>
    <w:rsid w:val="006041AE"/>
    <w:rsid w:val="00604F10"/>
    <w:rsid w:val="00606441"/>
    <w:rsid w:val="0060704F"/>
    <w:rsid w:val="0061090E"/>
    <w:rsid w:val="006123D3"/>
    <w:rsid w:val="00612C8A"/>
    <w:rsid w:val="00612E24"/>
    <w:rsid w:val="0061308C"/>
    <w:rsid w:val="006138F7"/>
    <w:rsid w:val="006175BF"/>
    <w:rsid w:val="00617B3B"/>
    <w:rsid w:val="00617B54"/>
    <w:rsid w:val="00620CCB"/>
    <w:rsid w:val="00621E1D"/>
    <w:rsid w:val="00622032"/>
    <w:rsid w:val="006227FB"/>
    <w:rsid w:val="00623DF1"/>
    <w:rsid w:val="00624158"/>
    <w:rsid w:val="00625219"/>
    <w:rsid w:val="00627F28"/>
    <w:rsid w:val="00630EF2"/>
    <w:rsid w:val="00631F38"/>
    <w:rsid w:val="006341FA"/>
    <w:rsid w:val="00634337"/>
    <w:rsid w:val="00635F2F"/>
    <w:rsid w:val="006375DC"/>
    <w:rsid w:val="006409EA"/>
    <w:rsid w:val="00643A64"/>
    <w:rsid w:val="006468BF"/>
    <w:rsid w:val="00646AE1"/>
    <w:rsid w:val="00646C79"/>
    <w:rsid w:val="00647068"/>
    <w:rsid w:val="006470C2"/>
    <w:rsid w:val="006538FC"/>
    <w:rsid w:val="00653B55"/>
    <w:rsid w:val="0065453E"/>
    <w:rsid w:val="006615D8"/>
    <w:rsid w:val="0066394D"/>
    <w:rsid w:val="00663AF5"/>
    <w:rsid w:val="006655C6"/>
    <w:rsid w:val="006656FF"/>
    <w:rsid w:val="006658FF"/>
    <w:rsid w:val="006664A6"/>
    <w:rsid w:val="006665AE"/>
    <w:rsid w:val="00667355"/>
    <w:rsid w:val="00667E30"/>
    <w:rsid w:val="00670D9D"/>
    <w:rsid w:val="00673283"/>
    <w:rsid w:val="00675F57"/>
    <w:rsid w:val="0067601E"/>
    <w:rsid w:val="006767A5"/>
    <w:rsid w:val="00677E7E"/>
    <w:rsid w:val="00681043"/>
    <w:rsid w:val="00681F4E"/>
    <w:rsid w:val="006831B0"/>
    <w:rsid w:val="006834EB"/>
    <w:rsid w:val="006837F3"/>
    <w:rsid w:val="0068390D"/>
    <w:rsid w:val="00684B58"/>
    <w:rsid w:val="00684CCF"/>
    <w:rsid w:val="00685DDC"/>
    <w:rsid w:val="00686267"/>
    <w:rsid w:val="00686936"/>
    <w:rsid w:val="00690DF8"/>
    <w:rsid w:val="00691514"/>
    <w:rsid w:val="006946D1"/>
    <w:rsid w:val="006961A1"/>
    <w:rsid w:val="006962B2"/>
    <w:rsid w:val="00697980"/>
    <w:rsid w:val="006A0054"/>
    <w:rsid w:val="006A0470"/>
    <w:rsid w:val="006A08B9"/>
    <w:rsid w:val="006A1D19"/>
    <w:rsid w:val="006A1EF0"/>
    <w:rsid w:val="006A4CF0"/>
    <w:rsid w:val="006A5187"/>
    <w:rsid w:val="006A52D0"/>
    <w:rsid w:val="006A6FA8"/>
    <w:rsid w:val="006A7E9E"/>
    <w:rsid w:val="006B148D"/>
    <w:rsid w:val="006B14CC"/>
    <w:rsid w:val="006B17F7"/>
    <w:rsid w:val="006B1A90"/>
    <w:rsid w:val="006B1C3B"/>
    <w:rsid w:val="006B28C6"/>
    <w:rsid w:val="006B2C2D"/>
    <w:rsid w:val="006B32BE"/>
    <w:rsid w:val="006B3D10"/>
    <w:rsid w:val="006B4C3B"/>
    <w:rsid w:val="006B535C"/>
    <w:rsid w:val="006B54D8"/>
    <w:rsid w:val="006B60AD"/>
    <w:rsid w:val="006C0133"/>
    <w:rsid w:val="006C2036"/>
    <w:rsid w:val="006C22A8"/>
    <w:rsid w:val="006C28F2"/>
    <w:rsid w:val="006C2AC7"/>
    <w:rsid w:val="006C333E"/>
    <w:rsid w:val="006C3A9E"/>
    <w:rsid w:val="006C4A23"/>
    <w:rsid w:val="006C79AA"/>
    <w:rsid w:val="006D0886"/>
    <w:rsid w:val="006D4268"/>
    <w:rsid w:val="006D5FE5"/>
    <w:rsid w:val="006D70C9"/>
    <w:rsid w:val="006D743B"/>
    <w:rsid w:val="006D7441"/>
    <w:rsid w:val="006D746C"/>
    <w:rsid w:val="006D7D8A"/>
    <w:rsid w:val="006D7DAD"/>
    <w:rsid w:val="006E0BE4"/>
    <w:rsid w:val="006E0E0B"/>
    <w:rsid w:val="006E1294"/>
    <w:rsid w:val="006E2335"/>
    <w:rsid w:val="006E6308"/>
    <w:rsid w:val="006F00B6"/>
    <w:rsid w:val="006F175D"/>
    <w:rsid w:val="006F3A7B"/>
    <w:rsid w:val="006F4789"/>
    <w:rsid w:val="006F480B"/>
    <w:rsid w:val="006F5003"/>
    <w:rsid w:val="006F6F96"/>
    <w:rsid w:val="006F71A2"/>
    <w:rsid w:val="006F7DA5"/>
    <w:rsid w:val="00700187"/>
    <w:rsid w:val="00700329"/>
    <w:rsid w:val="0070069B"/>
    <w:rsid w:val="0070192D"/>
    <w:rsid w:val="00702BA4"/>
    <w:rsid w:val="00704467"/>
    <w:rsid w:val="00704712"/>
    <w:rsid w:val="00704A18"/>
    <w:rsid w:val="00705669"/>
    <w:rsid w:val="00707184"/>
    <w:rsid w:val="00707335"/>
    <w:rsid w:val="00707E09"/>
    <w:rsid w:val="0071008F"/>
    <w:rsid w:val="00710315"/>
    <w:rsid w:val="007125AA"/>
    <w:rsid w:val="0071410A"/>
    <w:rsid w:val="00715B44"/>
    <w:rsid w:val="0071707A"/>
    <w:rsid w:val="0071740D"/>
    <w:rsid w:val="00720311"/>
    <w:rsid w:val="00720438"/>
    <w:rsid w:val="00720EC1"/>
    <w:rsid w:val="0072188E"/>
    <w:rsid w:val="0072286A"/>
    <w:rsid w:val="0072367D"/>
    <w:rsid w:val="00723CDC"/>
    <w:rsid w:val="00724081"/>
    <w:rsid w:val="00724BA9"/>
    <w:rsid w:val="00726560"/>
    <w:rsid w:val="00727FC2"/>
    <w:rsid w:val="00730F08"/>
    <w:rsid w:val="007317EA"/>
    <w:rsid w:val="007322AD"/>
    <w:rsid w:val="00736E13"/>
    <w:rsid w:val="00742F8B"/>
    <w:rsid w:val="00743F18"/>
    <w:rsid w:val="00745750"/>
    <w:rsid w:val="0074587E"/>
    <w:rsid w:val="00746484"/>
    <w:rsid w:val="00747D9A"/>
    <w:rsid w:val="00751127"/>
    <w:rsid w:val="007517FF"/>
    <w:rsid w:val="0075324D"/>
    <w:rsid w:val="0075399A"/>
    <w:rsid w:val="0075467C"/>
    <w:rsid w:val="007550B5"/>
    <w:rsid w:val="0075631F"/>
    <w:rsid w:val="00757265"/>
    <w:rsid w:val="00760647"/>
    <w:rsid w:val="007634FD"/>
    <w:rsid w:val="00763858"/>
    <w:rsid w:val="00764B52"/>
    <w:rsid w:val="00765E8F"/>
    <w:rsid w:val="00767486"/>
    <w:rsid w:val="007706FB"/>
    <w:rsid w:val="00770C6A"/>
    <w:rsid w:val="00772E75"/>
    <w:rsid w:val="007746FE"/>
    <w:rsid w:val="00775818"/>
    <w:rsid w:val="00775971"/>
    <w:rsid w:val="0078237A"/>
    <w:rsid w:val="00783BA0"/>
    <w:rsid w:val="00784302"/>
    <w:rsid w:val="00784767"/>
    <w:rsid w:val="007851CB"/>
    <w:rsid w:val="007864B8"/>
    <w:rsid w:val="00792056"/>
    <w:rsid w:val="007935BD"/>
    <w:rsid w:val="00794B24"/>
    <w:rsid w:val="0079585E"/>
    <w:rsid w:val="00796517"/>
    <w:rsid w:val="00797BDA"/>
    <w:rsid w:val="007A0A1C"/>
    <w:rsid w:val="007A10D1"/>
    <w:rsid w:val="007A194E"/>
    <w:rsid w:val="007A35AB"/>
    <w:rsid w:val="007A4E52"/>
    <w:rsid w:val="007A5125"/>
    <w:rsid w:val="007B17EB"/>
    <w:rsid w:val="007B1A66"/>
    <w:rsid w:val="007B1D86"/>
    <w:rsid w:val="007B279B"/>
    <w:rsid w:val="007B2C6F"/>
    <w:rsid w:val="007B2E02"/>
    <w:rsid w:val="007B32CA"/>
    <w:rsid w:val="007B3DDD"/>
    <w:rsid w:val="007B5D16"/>
    <w:rsid w:val="007C0001"/>
    <w:rsid w:val="007C29D6"/>
    <w:rsid w:val="007C2E00"/>
    <w:rsid w:val="007C30CC"/>
    <w:rsid w:val="007C3C45"/>
    <w:rsid w:val="007C4933"/>
    <w:rsid w:val="007C6619"/>
    <w:rsid w:val="007C780F"/>
    <w:rsid w:val="007D1359"/>
    <w:rsid w:val="007D3F8E"/>
    <w:rsid w:val="007D4BD1"/>
    <w:rsid w:val="007D567A"/>
    <w:rsid w:val="007D6238"/>
    <w:rsid w:val="007E11D1"/>
    <w:rsid w:val="007E141A"/>
    <w:rsid w:val="007E232B"/>
    <w:rsid w:val="007E28AD"/>
    <w:rsid w:val="007E2DB4"/>
    <w:rsid w:val="007E3686"/>
    <w:rsid w:val="007E3D74"/>
    <w:rsid w:val="007E3EA8"/>
    <w:rsid w:val="007E4180"/>
    <w:rsid w:val="007E7139"/>
    <w:rsid w:val="007E7BB9"/>
    <w:rsid w:val="007E7DA7"/>
    <w:rsid w:val="007F067C"/>
    <w:rsid w:val="007F0E7C"/>
    <w:rsid w:val="007F155A"/>
    <w:rsid w:val="007F1655"/>
    <w:rsid w:val="007F1C9E"/>
    <w:rsid w:val="007F7560"/>
    <w:rsid w:val="008014EF"/>
    <w:rsid w:val="00802371"/>
    <w:rsid w:val="0080260A"/>
    <w:rsid w:val="00810878"/>
    <w:rsid w:val="00811E7F"/>
    <w:rsid w:val="00812135"/>
    <w:rsid w:val="0081238F"/>
    <w:rsid w:val="00812996"/>
    <w:rsid w:val="008133B4"/>
    <w:rsid w:val="008134C0"/>
    <w:rsid w:val="00815B40"/>
    <w:rsid w:val="00816CF8"/>
    <w:rsid w:val="00816DEB"/>
    <w:rsid w:val="00817BFE"/>
    <w:rsid w:val="00817FDB"/>
    <w:rsid w:val="00820261"/>
    <w:rsid w:val="00821402"/>
    <w:rsid w:val="008221A9"/>
    <w:rsid w:val="00822435"/>
    <w:rsid w:val="00822C18"/>
    <w:rsid w:val="008246DE"/>
    <w:rsid w:val="0082478B"/>
    <w:rsid w:val="00825E24"/>
    <w:rsid w:val="008261A6"/>
    <w:rsid w:val="00831F38"/>
    <w:rsid w:val="00832AEB"/>
    <w:rsid w:val="008343AB"/>
    <w:rsid w:val="00834793"/>
    <w:rsid w:val="008347FE"/>
    <w:rsid w:val="008353B5"/>
    <w:rsid w:val="00835EBD"/>
    <w:rsid w:val="008369BF"/>
    <w:rsid w:val="0084093B"/>
    <w:rsid w:val="008437F8"/>
    <w:rsid w:val="00843AAE"/>
    <w:rsid w:val="00844D07"/>
    <w:rsid w:val="00844D78"/>
    <w:rsid w:val="00844FA8"/>
    <w:rsid w:val="00845BCE"/>
    <w:rsid w:val="0085049C"/>
    <w:rsid w:val="00850700"/>
    <w:rsid w:val="00850E1C"/>
    <w:rsid w:val="00851943"/>
    <w:rsid w:val="0085307B"/>
    <w:rsid w:val="00853F92"/>
    <w:rsid w:val="00854305"/>
    <w:rsid w:val="008545C7"/>
    <w:rsid w:val="00855AA0"/>
    <w:rsid w:val="00856058"/>
    <w:rsid w:val="008572E9"/>
    <w:rsid w:val="008577E3"/>
    <w:rsid w:val="00860AE4"/>
    <w:rsid w:val="00861CD3"/>
    <w:rsid w:val="00862012"/>
    <w:rsid w:val="00863970"/>
    <w:rsid w:val="008646B2"/>
    <w:rsid w:val="00866A13"/>
    <w:rsid w:val="00866B37"/>
    <w:rsid w:val="00870751"/>
    <w:rsid w:val="00870A96"/>
    <w:rsid w:val="00871550"/>
    <w:rsid w:val="00871729"/>
    <w:rsid w:val="00871F4B"/>
    <w:rsid w:val="00872E5C"/>
    <w:rsid w:val="008740BC"/>
    <w:rsid w:val="0087527A"/>
    <w:rsid w:val="00876B38"/>
    <w:rsid w:val="00881839"/>
    <w:rsid w:val="008829AB"/>
    <w:rsid w:val="00883515"/>
    <w:rsid w:val="0088401B"/>
    <w:rsid w:val="00884268"/>
    <w:rsid w:val="00884858"/>
    <w:rsid w:val="008848AC"/>
    <w:rsid w:val="008850F6"/>
    <w:rsid w:val="00885779"/>
    <w:rsid w:val="00885859"/>
    <w:rsid w:val="00885BCE"/>
    <w:rsid w:val="00886C6A"/>
    <w:rsid w:val="00886EF6"/>
    <w:rsid w:val="00887E0B"/>
    <w:rsid w:val="008919D6"/>
    <w:rsid w:val="00891B56"/>
    <w:rsid w:val="00892E7C"/>
    <w:rsid w:val="00893800"/>
    <w:rsid w:val="00893C55"/>
    <w:rsid w:val="008944B2"/>
    <w:rsid w:val="008956AB"/>
    <w:rsid w:val="00895C6D"/>
    <w:rsid w:val="008962F3"/>
    <w:rsid w:val="008A0C95"/>
    <w:rsid w:val="008A0D9F"/>
    <w:rsid w:val="008A181D"/>
    <w:rsid w:val="008A370B"/>
    <w:rsid w:val="008A4884"/>
    <w:rsid w:val="008B0516"/>
    <w:rsid w:val="008B0BDC"/>
    <w:rsid w:val="008B246C"/>
    <w:rsid w:val="008B427E"/>
    <w:rsid w:val="008B5E10"/>
    <w:rsid w:val="008B75FE"/>
    <w:rsid w:val="008B7622"/>
    <w:rsid w:val="008B7960"/>
    <w:rsid w:val="008C0BFE"/>
    <w:rsid w:val="008C1C91"/>
    <w:rsid w:val="008C2CD1"/>
    <w:rsid w:val="008C2DF3"/>
    <w:rsid w:val="008C4589"/>
    <w:rsid w:val="008C48E4"/>
    <w:rsid w:val="008C5130"/>
    <w:rsid w:val="008C7596"/>
    <w:rsid w:val="008C7C40"/>
    <w:rsid w:val="008D0BBF"/>
    <w:rsid w:val="008D0CED"/>
    <w:rsid w:val="008D1B42"/>
    <w:rsid w:val="008D25C1"/>
    <w:rsid w:val="008D3185"/>
    <w:rsid w:val="008D5D9C"/>
    <w:rsid w:val="008D62B0"/>
    <w:rsid w:val="008E0819"/>
    <w:rsid w:val="008E205A"/>
    <w:rsid w:val="008E2524"/>
    <w:rsid w:val="008E2C78"/>
    <w:rsid w:val="008E452D"/>
    <w:rsid w:val="008E4B0A"/>
    <w:rsid w:val="008E778D"/>
    <w:rsid w:val="008E7B5F"/>
    <w:rsid w:val="008F0379"/>
    <w:rsid w:val="008F0752"/>
    <w:rsid w:val="008F2275"/>
    <w:rsid w:val="008F5206"/>
    <w:rsid w:val="008F55A8"/>
    <w:rsid w:val="008F67F7"/>
    <w:rsid w:val="008F7B13"/>
    <w:rsid w:val="00900CA0"/>
    <w:rsid w:val="009023D6"/>
    <w:rsid w:val="00902AAB"/>
    <w:rsid w:val="00902CA7"/>
    <w:rsid w:val="0090360C"/>
    <w:rsid w:val="009036CE"/>
    <w:rsid w:val="009039F9"/>
    <w:rsid w:val="00903EC8"/>
    <w:rsid w:val="009073F3"/>
    <w:rsid w:val="00910FF4"/>
    <w:rsid w:val="00911B75"/>
    <w:rsid w:val="0091220E"/>
    <w:rsid w:val="00912C54"/>
    <w:rsid w:val="00912C98"/>
    <w:rsid w:val="009131A5"/>
    <w:rsid w:val="00914E76"/>
    <w:rsid w:val="0091512D"/>
    <w:rsid w:val="00915A66"/>
    <w:rsid w:val="00916EB9"/>
    <w:rsid w:val="00916ECC"/>
    <w:rsid w:val="0091706E"/>
    <w:rsid w:val="00920920"/>
    <w:rsid w:val="009218A6"/>
    <w:rsid w:val="00921CE1"/>
    <w:rsid w:val="00922225"/>
    <w:rsid w:val="00924772"/>
    <w:rsid w:val="00924B6B"/>
    <w:rsid w:val="00924E1A"/>
    <w:rsid w:val="00925D87"/>
    <w:rsid w:val="0092670C"/>
    <w:rsid w:val="00931C24"/>
    <w:rsid w:val="00932366"/>
    <w:rsid w:val="009343E5"/>
    <w:rsid w:val="009359DF"/>
    <w:rsid w:val="00940BA2"/>
    <w:rsid w:val="00940D56"/>
    <w:rsid w:val="00942DE7"/>
    <w:rsid w:val="00944829"/>
    <w:rsid w:val="00944FBD"/>
    <w:rsid w:val="00945C07"/>
    <w:rsid w:val="00947245"/>
    <w:rsid w:val="009478E1"/>
    <w:rsid w:val="00950745"/>
    <w:rsid w:val="00951213"/>
    <w:rsid w:val="009513AA"/>
    <w:rsid w:val="00951EBC"/>
    <w:rsid w:val="0095293A"/>
    <w:rsid w:val="0095352F"/>
    <w:rsid w:val="00954390"/>
    <w:rsid w:val="00954598"/>
    <w:rsid w:val="00954A2E"/>
    <w:rsid w:val="00954B6A"/>
    <w:rsid w:val="00955AA8"/>
    <w:rsid w:val="009564D3"/>
    <w:rsid w:val="0096082A"/>
    <w:rsid w:val="00961583"/>
    <w:rsid w:val="009616AE"/>
    <w:rsid w:val="00961A92"/>
    <w:rsid w:val="00963096"/>
    <w:rsid w:val="00963125"/>
    <w:rsid w:val="009634F2"/>
    <w:rsid w:val="009657FE"/>
    <w:rsid w:val="009662D6"/>
    <w:rsid w:val="00966B9A"/>
    <w:rsid w:val="0097061B"/>
    <w:rsid w:val="00970B7F"/>
    <w:rsid w:val="00971EE1"/>
    <w:rsid w:val="009728DF"/>
    <w:rsid w:val="009738A0"/>
    <w:rsid w:val="0097474C"/>
    <w:rsid w:val="009747E6"/>
    <w:rsid w:val="0097597A"/>
    <w:rsid w:val="00977CB1"/>
    <w:rsid w:val="009807FF"/>
    <w:rsid w:val="009811FE"/>
    <w:rsid w:val="00981F21"/>
    <w:rsid w:val="00984711"/>
    <w:rsid w:val="00984C81"/>
    <w:rsid w:val="00985542"/>
    <w:rsid w:val="009858BD"/>
    <w:rsid w:val="00985BCA"/>
    <w:rsid w:val="00986F27"/>
    <w:rsid w:val="00990271"/>
    <w:rsid w:val="0099108B"/>
    <w:rsid w:val="00991CAB"/>
    <w:rsid w:val="009925BD"/>
    <w:rsid w:val="00992972"/>
    <w:rsid w:val="00992C23"/>
    <w:rsid w:val="009A0166"/>
    <w:rsid w:val="009A037D"/>
    <w:rsid w:val="009A05C6"/>
    <w:rsid w:val="009A0873"/>
    <w:rsid w:val="009A2F96"/>
    <w:rsid w:val="009A369C"/>
    <w:rsid w:val="009A6180"/>
    <w:rsid w:val="009A62CD"/>
    <w:rsid w:val="009A6B7C"/>
    <w:rsid w:val="009B075A"/>
    <w:rsid w:val="009B0F75"/>
    <w:rsid w:val="009B1FE9"/>
    <w:rsid w:val="009B303B"/>
    <w:rsid w:val="009B39CC"/>
    <w:rsid w:val="009B4BBE"/>
    <w:rsid w:val="009B4EE7"/>
    <w:rsid w:val="009B67DF"/>
    <w:rsid w:val="009B7609"/>
    <w:rsid w:val="009B7F8C"/>
    <w:rsid w:val="009C06C4"/>
    <w:rsid w:val="009C1AF8"/>
    <w:rsid w:val="009C20D4"/>
    <w:rsid w:val="009C255D"/>
    <w:rsid w:val="009C2E32"/>
    <w:rsid w:val="009C3208"/>
    <w:rsid w:val="009C3FB6"/>
    <w:rsid w:val="009C413F"/>
    <w:rsid w:val="009C608B"/>
    <w:rsid w:val="009D05A3"/>
    <w:rsid w:val="009D13E1"/>
    <w:rsid w:val="009D164A"/>
    <w:rsid w:val="009D2297"/>
    <w:rsid w:val="009D320E"/>
    <w:rsid w:val="009D3D63"/>
    <w:rsid w:val="009D4059"/>
    <w:rsid w:val="009D781C"/>
    <w:rsid w:val="009D7BA6"/>
    <w:rsid w:val="009E04B3"/>
    <w:rsid w:val="009E24C2"/>
    <w:rsid w:val="009E4439"/>
    <w:rsid w:val="009E5FAF"/>
    <w:rsid w:val="009E675E"/>
    <w:rsid w:val="009E6A61"/>
    <w:rsid w:val="009F13D6"/>
    <w:rsid w:val="009F2EBE"/>
    <w:rsid w:val="009F32B5"/>
    <w:rsid w:val="009F4862"/>
    <w:rsid w:val="009F63D3"/>
    <w:rsid w:val="009F69EA"/>
    <w:rsid w:val="00A00EA9"/>
    <w:rsid w:val="00A00F89"/>
    <w:rsid w:val="00A015D3"/>
    <w:rsid w:val="00A020F9"/>
    <w:rsid w:val="00A0340F"/>
    <w:rsid w:val="00A03722"/>
    <w:rsid w:val="00A049D5"/>
    <w:rsid w:val="00A0516B"/>
    <w:rsid w:val="00A07209"/>
    <w:rsid w:val="00A078D5"/>
    <w:rsid w:val="00A137A7"/>
    <w:rsid w:val="00A13A77"/>
    <w:rsid w:val="00A157C7"/>
    <w:rsid w:val="00A1612D"/>
    <w:rsid w:val="00A1676E"/>
    <w:rsid w:val="00A1717B"/>
    <w:rsid w:val="00A2251B"/>
    <w:rsid w:val="00A2303B"/>
    <w:rsid w:val="00A242D6"/>
    <w:rsid w:val="00A24A51"/>
    <w:rsid w:val="00A25D80"/>
    <w:rsid w:val="00A26657"/>
    <w:rsid w:val="00A26F10"/>
    <w:rsid w:val="00A270AA"/>
    <w:rsid w:val="00A270DB"/>
    <w:rsid w:val="00A30AAE"/>
    <w:rsid w:val="00A33BAD"/>
    <w:rsid w:val="00A346DA"/>
    <w:rsid w:val="00A34E80"/>
    <w:rsid w:val="00A40538"/>
    <w:rsid w:val="00A40F57"/>
    <w:rsid w:val="00A41272"/>
    <w:rsid w:val="00A4199F"/>
    <w:rsid w:val="00A42F4A"/>
    <w:rsid w:val="00A42F80"/>
    <w:rsid w:val="00A43216"/>
    <w:rsid w:val="00A434F9"/>
    <w:rsid w:val="00A4371F"/>
    <w:rsid w:val="00A52802"/>
    <w:rsid w:val="00A529FF"/>
    <w:rsid w:val="00A52D3A"/>
    <w:rsid w:val="00A55062"/>
    <w:rsid w:val="00A5726A"/>
    <w:rsid w:val="00A57321"/>
    <w:rsid w:val="00A60EB0"/>
    <w:rsid w:val="00A61AA2"/>
    <w:rsid w:val="00A6200B"/>
    <w:rsid w:val="00A627B6"/>
    <w:rsid w:val="00A6421E"/>
    <w:rsid w:val="00A6465F"/>
    <w:rsid w:val="00A65AD5"/>
    <w:rsid w:val="00A65B70"/>
    <w:rsid w:val="00A66636"/>
    <w:rsid w:val="00A704E9"/>
    <w:rsid w:val="00A72E4A"/>
    <w:rsid w:val="00A72F2A"/>
    <w:rsid w:val="00A73396"/>
    <w:rsid w:val="00A74175"/>
    <w:rsid w:val="00A76BD7"/>
    <w:rsid w:val="00A804DB"/>
    <w:rsid w:val="00A805F5"/>
    <w:rsid w:val="00A80D67"/>
    <w:rsid w:val="00A83940"/>
    <w:rsid w:val="00A83BE5"/>
    <w:rsid w:val="00A83CF6"/>
    <w:rsid w:val="00A84322"/>
    <w:rsid w:val="00A84922"/>
    <w:rsid w:val="00A8566B"/>
    <w:rsid w:val="00A85733"/>
    <w:rsid w:val="00A857AA"/>
    <w:rsid w:val="00A85B94"/>
    <w:rsid w:val="00A87AC1"/>
    <w:rsid w:val="00A87F6A"/>
    <w:rsid w:val="00A90599"/>
    <w:rsid w:val="00A93222"/>
    <w:rsid w:val="00A93895"/>
    <w:rsid w:val="00A945DB"/>
    <w:rsid w:val="00A968DD"/>
    <w:rsid w:val="00A970CE"/>
    <w:rsid w:val="00AA1198"/>
    <w:rsid w:val="00AA1460"/>
    <w:rsid w:val="00AA3B95"/>
    <w:rsid w:val="00AA4A34"/>
    <w:rsid w:val="00AA4AF5"/>
    <w:rsid w:val="00AA51E6"/>
    <w:rsid w:val="00AA5314"/>
    <w:rsid w:val="00AA6859"/>
    <w:rsid w:val="00AA7037"/>
    <w:rsid w:val="00AA72B7"/>
    <w:rsid w:val="00AB0906"/>
    <w:rsid w:val="00AB2B14"/>
    <w:rsid w:val="00AB33C9"/>
    <w:rsid w:val="00AB52F7"/>
    <w:rsid w:val="00AB6397"/>
    <w:rsid w:val="00AC45B8"/>
    <w:rsid w:val="00AC4861"/>
    <w:rsid w:val="00AC48DB"/>
    <w:rsid w:val="00AC58F1"/>
    <w:rsid w:val="00AC645D"/>
    <w:rsid w:val="00AC6779"/>
    <w:rsid w:val="00AC6A4E"/>
    <w:rsid w:val="00AD04C7"/>
    <w:rsid w:val="00AD1558"/>
    <w:rsid w:val="00AD170A"/>
    <w:rsid w:val="00AD209F"/>
    <w:rsid w:val="00AD2A30"/>
    <w:rsid w:val="00AD3070"/>
    <w:rsid w:val="00AD333E"/>
    <w:rsid w:val="00AD340B"/>
    <w:rsid w:val="00AD3AC0"/>
    <w:rsid w:val="00AD3BE2"/>
    <w:rsid w:val="00AD4378"/>
    <w:rsid w:val="00AD484F"/>
    <w:rsid w:val="00AD5351"/>
    <w:rsid w:val="00AD6690"/>
    <w:rsid w:val="00AD735C"/>
    <w:rsid w:val="00AD736D"/>
    <w:rsid w:val="00AE1D2E"/>
    <w:rsid w:val="00AE2D67"/>
    <w:rsid w:val="00AE3CAD"/>
    <w:rsid w:val="00AE3D22"/>
    <w:rsid w:val="00AE3DE8"/>
    <w:rsid w:val="00AE44E4"/>
    <w:rsid w:val="00AE5355"/>
    <w:rsid w:val="00AE5412"/>
    <w:rsid w:val="00AE55DA"/>
    <w:rsid w:val="00AE631A"/>
    <w:rsid w:val="00AE67DD"/>
    <w:rsid w:val="00AE6DE9"/>
    <w:rsid w:val="00AE7357"/>
    <w:rsid w:val="00AE74A2"/>
    <w:rsid w:val="00AE76B4"/>
    <w:rsid w:val="00AE7D93"/>
    <w:rsid w:val="00AF09FB"/>
    <w:rsid w:val="00AF3F0B"/>
    <w:rsid w:val="00AF5AAA"/>
    <w:rsid w:val="00AF6356"/>
    <w:rsid w:val="00AF6501"/>
    <w:rsid w:val="00AF691D"/>
    <w:rsid w:val="00AF73EA"/>
    <w:rsid w:val="00B01796"/>
    <w:rsid w:val="00B02130"/>
    <w:rsid w:val="00B0464A"/>
    <w:rsid w:val="00B05B47"/>
    <w:rsid w:val="00B05E14"/>
    <w:rsid w:val="00B06E67"/>
    <w:rsid w:val="00B11D2D"/>
    <w:rsid w:val="00B11F6F"/>
    <w:rsid w:val="00B16E42"/>
    <w:rsid w:val="00B174DD"/>
    <w:rsid w:val="00B17C6B"/>
    <w:rsid w:val="00B17D2C"/>
    <w:rsid w:val="00B23A8C"/>
    <w:rsid w:val="00B31074"/>
    <w:rsid w:val="00B3238B"/>
    <w:rsid w:val="00B3310C"/>
    <w:rsid w:val="00B33946"/>
    <w:rsid w:val="00B34924"/>
    <w:rsid w:val="00B369DB"/>
    <w:rsid w:val="00B36F73"/>
    <w:rsid w:val="00B40E5F"/>
    <w:rsid w:val="00B41696"/>
    <w:rsid w:val="00B41F19"/>
    <w:rsid w:val="00B420C2"/>
    <w:rsid w:val="00B42227"/>
    <w:rsid w:val="00B42D82"/>
    <w:rsid w:val="00B42DE9"/>
    <w:rsid w:val="00B434C8"/>
    <w:rsid w:val="00B4369C"/>
    <w:rsid w:val="00B44C0A"/>
    <w:rsid w:val="00B45B09"/>
    <w:rsid w:val="00B46A0D"/>
    <w:rsid w:val="00B50CA7"/>
    <w:rsid w:val="00B50D81"/>
    <w:rsid w:val="00B516AB"/>
    <w:rsid w:val="00B51CEF"/>
    <w:rsid w:val="00B5204D"/>
    <w:rsid w:val="00B5214F"/>
    <w:rsid w:val="00B53102"/>
    <w:rsid w:val="00B53274"/>
    <w:rsid w:val="00B533C0"/>
    <w:rsid w:val="00B542D4"/>
    <w:rsid w:val="00B54C86"/>
    <w:rsid w:val="00B572D8"/>
    <w:rsid w:val="00B62C64"/>
    <w:rsid w:val="00B63186"/>
    <w:rsid w:val="00B63683"/>
    <w:rsid w:val="00B64A31"/>
    <w:rsid w:val="00B64B23"/>
    <w:rsid w:val="00B655D2"/>
    <w:rsid w:val="00B73267"/>
    <w:rsid w:val="00B7377C"/>
    <w:rsid w:val="00B73B03"/>
    <w:rsid w:val="00B75426"/>
    <w:rsid w:val="00B7683B"/>
    <w:rsid w:val="00B768A7"/>
    <w:rsid w:val="00B7741A"/>
    <w:rsid w:val="00B81A1A"/>
    <w:rsid w:val="00B821CA"/>
    <w:rsid w:val="00B82DF9"/>
    <w:rsid w:val="00B83D7F"/>
    <w:rsid w:val="00B8413F"/>
    <w:rsid w:val="00B849E3"/>
    <w:rsid w:val="00B84BBF"/>
    <w:rsid w:val="00B9385E"/>
    <w:rsid w:val="00B94A90"/>
    <w:rsid w:val="00B94AB0"/>
    <w:rsid w:val="00B956E6"/>
    <w:rsid w:val="00B95AF2"/>
    <w:rsid w:val="00B96AFA"/>
    <w:rsid w:val="00B96CA0"/>
    <w:rsid w:val="00B96F86"/>
    <w:rsid w:val="00BA03EA"/>
    <w:rsid w:val="00BA0FE8"/>
    <w:rsid w:val="00BA1E17"/>
    <w:rsid w:val="00BA3304"/>
    <w:rsid w:val="00BA3CDA"/>
    <w:rsid w:val="00BA747C"/>
    <w:rsid w:val="00BB0099"/>
    <w:rsid w:val="00BB2711"/>
    <w:rsid w:val="00BB3BEE"/>
    <w:rsid w:val="00BB438A"/>
    <w:rsid w:val="00BB56F4"/>
    <w:rsid w:val="00BB5896"/>
    <w:rsid w:val="00BB703E"/>
    <w:rsid w:val="00BC240C"/>
    <w:rsid w:val="00BC28C9"/>
    <w:rsid w:val="00BC2F0B"/>
    <w:rsid w:val="00BC30B8"/>
    <w:rsid w:val="00BC40A9"/>
    <w:rsid w:val="00BC4628"/>
    <w:rsid w:val="00BC4900"/>
    <w:rsid w:val="00BC491A"/>
    <w:rsid w:val="00BC4A36"/>
    <w:rsid w:val="00BC4BB5"/>
    <w:rsid w:val="00BC6B7B"/>
    <w:rsid w:val="00BC6E46"/>
    <w:rsid w:val="00BC7AC7"/>
    <w:rsid w:val="00BD0562"/>
    <w:rsid w:val="00BD0A97"/>
    <w:rsid w:val="00BD2F71"/>
    <w:rsid w:val="00BD440B"/>
    <w:rsid w:val="00BD48E5"/>
    <w:rsid w:val="00BD4904"/>
    <w:rsid w:val="00BD5DE1"/>
    <w:rsid w:val="00BD6FE9"/>
    <w:rsid w:val="00BD77BE"/>
    <w:rsid w:val="00BD7E52"/>
    <w:rsid w:val="00BE02A5"/>
    <w:rsid w:val="00BE2118"/>
    <w:rsid w:val="00BE247B"/>
    <w:rsid w:val="00BE29A9"/>
    <w:rsid w:val="00BE2E71"/>
    <w:rsid w:val="00BE30DC"/>
    <w:rsid w:val="00BE376A"/>
    <w:rsid w:val="00BE45D2"/>
    <w:rsid w:val="00BF3DFA"/>
    <w:rsid w:val="00BF49ED"/>
    <w:rsid w:val="00C00D3B"/>
    <w:rsid w:val="00C00D3E"/>
    <w:rsid w:val="00C02D99"/>
    <w:rsid w:val="00C03C97"/>
    <w:rsid w:val="00C0539C"/>
    <w:rsid w:val="00C07F0F"/>
    <w:rsid w:val="00C1042E"/>
    <w:rsid w:val="00C10D76"/>
    <w:rsid w:val="00C10F74"/>
    <w:rsid w:val="00C11519"/>
    <w:rsid w:val="00C11AB6"/>
    <w:rsid w:val="00C120FD"/>
    <w:rsid w:val="00C1245D"/>
    <w:rsid w:val="00C1438E"/>
    <w:rsid w:val="00C14D0A"/>
    <w:rsid w:val="00C15FD3"/>
    <w:rsid w:val="00C16B92"/>
    <w:rsid w:val="00C16D3E"/>
    <w:rsid w:val="00C17F9C"/>
    <w:rsid w:val="00C20036"/>
    <w:rsid w:val="00C20BC9"/>
    <w:rsid w:val="00C2136B"/>
    <w:rsid w:val="00C217A6"/>
    <w:rsid w:val="00C21B2E"/>
    <w:rsid w:val="00C238C6"/>
    <w:rsid w:val="00C247BB"/>
    <w:rsid w:val="00C25CE4"/>
    <w:rsid w:val="00C32B67"/>
    <w:rsid w:val="00C3352D"/>
    <w:rsid w:val="00C33957"/>
    <w:rsid w:val="00C342D4"/>
    <w:rsid w:val="00C34852"/>
    <w:rsid w:val="00C34B25"/>
    <w:rsid w:val="00C36AA6"/>
    <w:rsid w:val="00C3726C"/>
    <w:rsid w:val="00C37EE5"/>
    <w:rsid w:val="00C4158B"/>
    <w:rsid w:val="00C418A6"/>
    <w:rsid w:val="00C42732"/>
    <w:rsid w:val="00C43022"/>
    <w:rsid w:val="00C430CC"/>
    <w:rsid w:val="00C436AF"/>
    <w:rsid w:val="00C4413C"/>
    <w:rsid w:val="00C4574C"/>
    <w:rsid w:val="00C46052"/>
    <w:rsid w:val="00C4747B"/>
    <w:rsid w:val="00C50017"/>
    <w:rsid w:val="00C501AB"/>
    <w:rsid w:val="00C51D32"/>
    <w:rsid w:val="00C523E8"/>
    <w:rsid w:val="00C52F7E"/>
    <w:rsid w:val="00C538E2"/>
    <w:rsid w:val="00C5698B"/>
    <w:rsid w:val="00C57741"/>
    <w:rsid w:val="00C60DAF"/>
    <w:rsid w:val="00C61071"/>
    <w:rsid w:val="00C627F0"/>
    <w:rsid w:val="00C62AE9"/>
    <w:rsid w:val="00C65464"/>
    <w:rsid w:val="00C65573"/>
    <w:rsid w:val="00C65DE8"/>
    <w:rsid w:val="00C66CB1"/>
    <w:rsid w:val="00C70055"/>
    <w:rsid w:val="00C70B1C"/>
    <w:rsid w:val="00C715A2"/>
    <w:rsid w:val="00C72707"/>
    <w:rsid w:val="00C72906"/>
    <w:rsid w:val="00C741CD"/>
    <w:rsid w:val="00C752BC"/>
    <w:rsid w:val="00C755E6"/>
    <w:rsid w:val="00C7647B"/>
    <w:rsid w:val="00C76A1B"/>
    <w:rsid w:val="00C800B1"/>
    <w:rsid w:val="00C80C5B"/>
    <w:rsid w:val="00C811B9"/>
    <w:rsid w:val="00C8272E"/>
    <w:rsid w:val="00C82A01"/>
    <w:rsid w:val="00C82E8C"/>
    <w:rsid w:val="00C82EB8"/>
    <w:rsid w:val="00C83634"/>
    <w:rsid w:val="00C842B0"/>
    <w:rsid w:val="00C845E4"/>
    <w:rsid w:val="00C8519F"/>
    <w:rsid w:val="00C85339"/>
    <w:rsid w:val="00C86485"/>
    <w:rsid w:val="00C908CC"/>
    <w:rsid w:val="00C90D92"/>
    <w:rsid w:val="00C91D5C"/>
    <w:rsid w:val="00C9205F"/>
    <w:rsid w:val="00C9337A"/>
    <w:rsid w:val="00C93CF3"/>
    <w:rsid w:val="00C942FC"/>
    <w:rsid w:val="00C94C74"/>
    <w:rsid w:val="00C9567D"/>
    <w:rsid w:val="00C95726"/>
    <w:rsid w:val="00C95BE2"/>
    <w:rsid w:val="00C95D45"/>
    <w:rsid w:val="00C961D6"/>
    <w:rsid w:val="00C9707E"/>
    <w:rsid w:val="00C97D6E"/>
    <w:rsid w:val="00CA1B7D"/>
    <w:rsid w:val="00CA1E51"/>
    <w:rsid w:val="00CA2144"/>
    <w:rsid w:val="00CA2674"/>
    <w:rsid w:val="00CA2744"/>
    <w:rsid w:val="00CA4976"/>
    <w:rsid w:val="00CA5C96"/>
    <w:rsid w:val="00CA5ED2"/>
    <w:rsid w:val="00CA7641"/>
    <w:rsid w:val="00CA7FC0"/>
    <w:rsid w:val="00CB1ECB"/>
    <w:rsid w:val="00CB21C9"/>
    <w:rsid w:val="00CB222A"/>
    <w:rsid w:val="00CB3B47"/>
    <w:rsid w:val="00CB47C2"/>
    <w:rsid w:val="00CB771D"/>
    <w:rsid w:val="00CC08A4"/>
    <w:rsid w:val="00CC28C3"/>
    <w:rsid w:val="00CC29F6"/>
    <w:rsid w:val="00CC301C"/>
    <w:rsid w:val="00CC3780"/>
    <w:rsid w:val="00CC40CC"/>
    <w:rsid w:val="00CC4AEC"/>
    <w:rsid w:val="00CC4F71"/>
    <w:rsid w:val="00CC7BE1"/>
    <w:rsid w:val="00CD1203"/>
    <w:rsid w:val="00CD253E"/>
    <w:rsid w:val="00CD5619"/>
    <w:rsid w:val="00CD56FB"/>
    <w:rsid w:val="00CD5DE2"/>
    <w:rsid w:val="00CD73F8"/>
    <w:rsid w:val="00CD7958"/>
    <w:rsid w:val="00CE0815"/>
    <w:rsid w:val="00CE215A"/>
    <w:rsid w:val="00CE4AB1"/>
    <w:rsid w:val="00CE5180"/>
    <w:rsid w:val="00CF207D"/>
    <w:rsid w:val="00CF4363"/>
    <w:rsid w:val="00CF5429"/>
    <w:rsid w:val="00CF6817"/>
    <w:rsid w:val="00D02D9C"/>
    <w:rsid w:val="00D055EF"/>
    <w:rsid w:val="00D05F95"/>
    <w:rsid w:val="00D0629F"/>
    <w:rsid w:val="00D10AD3"/>
    <w:rsid w:val="00D10B49"/>
    <w:rsid w:val="00D10F8B"/>
    <w:rsid w:val="00D143E7"/>
    <w:rsid w:val="00D14D2E"/>
    <w:rsid w:val="00D15D25"/>
    <w:rsid w:val="00D15DA1"/>
    <w:rsid w:val="00D17BCA"/>
    <w:rsid w:val="00D204C0"/>
    <w:rsid w:val="00D213A8"/>
    <w:rsid w:val="00D214E7"/>
    <w:rsid w:val="00D21538"/>
    <w:rsid w:val="00D215AE"/>
    <w:rsid w:val="00D22692"/>
    <w:rsid w:val="00D2333B"/>
    <w:rsid w:val="00D237FA"/>
    <w:rsid w:val="00D243BC"/>
    <w:rsid w:val="00D254BF"/>
    <w:rsid w:val="00D25DC8"/>
    <w:rsid w:val="00D27CFE"/>
    <w:rsid w:val="00D30DC7"/>
    <w:rsid w:val="00D31618"/>
    <w:rsid w:val="00D31B39"/>
    <w:rsid w:val="00D31EE5"/>
    <w:rsid w:val="00D337FA"/>
    <w:rsid w:val="00D37592"/>
    <w:rsid w:val="00D37934"/>
    <w:rsid w:val="00D37D10"/>
    <w:rsid w:val="00D40B57"/>
    <w:rsid w:val="00D41404"/>
    <w:rsid w:val="00D41E89"/>
    <w:rsid w:val="00D427B0"/>
    <w:rsid w:val="00D42848"/>
    <w:rsid w:val="00D437BF"/>
    <w:rsid w:val="00D445E5"/>
    <w:rsid w:val="00D44B66"/>
    <w:rsid w:val="00D45594"/>
    <w:rsid w:val="00D47D1F"/>
    <w:rsid w:val="00D534DC"/>
    <w:rsid w:val="00D54390"/>
    <w:rsid w:val="00D55AD1"/>
    <w:rsid w:val="00D5633F"/>
    <w:rsid w:val="00D56559"/>
    <w:rsid w:val="00D56927"/>
    <w:rsid w:val="00D5776C"/>
    <w:rsid w:val="00D57DA9"/>
    <w:rsid w:val="00D6280D"/>
    <w:rsid w:val="00D62E58"/>
    <w:rsid w:val="00D62F94"/>
    <w:rsid w:val="00D637D3"/>
    <w:rsid w:val="00D63FFC"/>
    <w:rsid w:val="00D6414A"/>
    <w:rsid w:val="00D65425"/>
    <w:rsid w:val="00D659EF"/>
    <w:rsid w:val="00D6776B"/>
    <w:rsid w:val="00D67D0A"/>
    <w:rsid w:val="00D7024A"/>
    <w:rsid w:val="00D70797"/>
    <w:rsid w:val="00D70A52"/>
    <w:rsid w:val="00D7140E"/>
    <w:rsid w:val="00D7158B"/>
    <w:rsid w:val="00D737B6"/>
    <w:rsid w:val="00D7622C"/>
    <w:rsid w:val="00D7656C"/>
    <w:rsid w:val="00D8162E"/>
    <w:rsid w:val="00D81D40"/>
    <w:rsid w:val="00D84962"/>
    <w:rsid w:val="00D84EE2"/>
    <w:rsid w:val="00D8565D"/>
    <w:rsid w:val="00D85984"/>
    <w:rsid w:val="00D85BC5"/>
    <w:rsid w:val="00D86814"/>
    <w:rsid w:val="00D87F75"/>
    <w:rsid w:val="00D90D26"/>
    <w:rsid w:val="00D912A6"/>
    <w:rsid w:val="00D914AC"/>
    <w:rsid w:val="00D92BAA"/>
    <w:rsid w:val="00D9356C"/>
    <w:rsid w:val="00D93AC3"/>
    <w:rsid w:val="00D93D8D"/>
    <w:rsid w:val="00D93F7F"/>
    <w:rsid w:val="00D97FC5"/>
    <w:rsid w:val="00DA017F"/>
    <w:rsid w:val="00DA10F6"/>
    <w:rsid w:val="00DA235D"/>
    <w:rsid w:val="00DA4D0E"/>
    <w:rsid w:val="00DA4D7C"/>
    <w:rsid w:val="00DA4F4B"/>
    <w:rsid w:val="00DB029F"/>
    <w:rsid w:val="00DB1577"/>
    <w:rsid w:val="00DB2ABA"/>
    <w:rsid w:val="00DB380C"/>
    <w:rsid w:val="00DB427A"/>
    <w:rsid w:val="00DB5082"/>
    <w:rsid w:val="00DB6448"/>
    <w:rsid w:val="00DB74B7"/>
    <w:rsid w:val="00DB76F2"/>
    <w:rsid w:val="00DC0B11"/>
    <w:rsid w:val="00DC1DB5"/>
    <w:rsid w:val="00DC3304"/>
    <w:rsid w:val="00DC4F77"/>
    <w:rsid w:val="00DC6927"/>
    <w:rsid w:val="00DC6D55"/>
    <w:rsid w:val="00DC782D"/>
    <w:rsid w:val="00DC7A3F"/>
    <w:rsid w:val="00DD0C1D"/>
    <w:rsid w:val="00DD1ADB"/>
    <w:rsid w:val="00DD3144"/>
    <w:rsid w:val="00DE0934"/>
    <w:rsid w:val="00DE2DC8"/>
    <w:rsid w:val="00DE370E"/>
    <w:rsid w:val="00DF148D"/>
    <w:rsid w:val="00DF1E69"/>
    <w:rsid w:val="00DF21F2"/>
    <w:rsid w:val="00DF452F"/>
    <w:rsid w:val="00DF6641"/>
    <w:rsid w:val="00DF7315"/>
    <w:rsid w:val="00DF75DC"/>
    <w:rsid w:val="00DF7B6E"/>
    <w:rsid w:val="00DF7D37"/>
    <w:rsid w:val="00E0033C"/>
    <w:rsid w:val="00E03256"/>
    <w:rsid w:val="00E065EE"/>
    <w:rsid w:val="00E071E3"/>
    <w:rsid w:val="00E07ABA"/>
    <w:rsid w:val="00E10628"/>
    <w:rsid w:val="00E107F6"/>
    <w:rsid w:val="00E10C6B"/>
    <w:rsid w:val="00E10CD6"/>
    <w:rsid w:val="00E10E19"/>
    <w:rsid w:val="00E139DA"/>
    <w:rsid w:val="00E140BB"/>
    <w:rsid w:val="00E153B3"/>
    <w:rsid w:val="00E16D18"/>
    <w:rsid w:val="00E17CFD"/>
    <w:rsid w:val="00E20D5D"/>
    <w:rsid w:val="00E210CE"/>
    <w:rsid w:val="00E216D0"/>
    <w:rsid w:val="00E21D4E"/>
    <w:rsid w:val="00E221AF"/>
    <w:rsid w:val="00E22370"/>
    <w:rsid w:val="00E223CE"/>
    <w:rsid w:val="00E2244A"/>
    <w:rsid w:val="00E22BE5"/>
    <w:rsid w:val="00E22F75"/>
    <w:rsid w:val="00E23B5D"/>
    <w:rsid w:val="00E24054"/>
    <w:rsid w:val="00E2568A"/>
    <w:rsid w:val="00E2572E"/>
    <w:rsid w:val="00E26092"/>
    <w:rsid w:val="00E26A11"/>
    <w:rsid w:val="00E27032"/>
    <w:rsid w:val="00E274D0"/>
    <w:rsid w:val="00E27D04"/>
    <w:rsid w:val="00E304E5"/>
    <w:rsid w:val="00E30654"/>
    <w:rsid w:val="00E326D8"/>
    <w:rsid w:val="00E32741"/>
    <w:rsid w:val="00E32B69"/>
    <w:rsid w:val="00E32EEE"/>
    <w:rsid w:val="00E33F40"/>
    <w:rsid w:val="00E3517E"/>
    <w:rsid w:val="00E35A7C"/>
    <w:rsid w:val="00E35BAA"/>
    <w:rsid w:val="00E37724"/>
    <w:rsid w:val="00E40482"/>
    <w:rsid w:val="00E40914"/>
    <w:rsid w:val="00E40C6B"/>
    <w:rsid w:val="00E42824"/>
    <w:rsid w:val="00E42B57"/>
    <w:rsid w:val="00E42DB8"/>
    <w:rsid w:val="00E43238"/>
    <w:rsid w:val="00E434B3"/>
    <w:rsid w:val="00E46838"/>
    <w:rsid w:val="00E46BBB"/>
    <w:rsid w:val="00E504B1"/>
    <w:rsid w:val="00E53439"/>
    <w:rsid w:val="00E55924"/>
    <w:rsid w:val="00E5664C"/>
    <w:rsid w:val="00E56836"/>
    <w:rsid w:val="00E5751D"/>
    <w:rsid w:val="00E60863"/>
    <w:rsid w:val="00E610BA"/>
    <w:rsid w:val="00E62113"/>
    <w:rsid w:val="00E62D8F"/>
    <w:rsid w:val="00E630E4"/>
    <w:rsid w:val="00E66186"/>
    <w:rsid w:val="00E6727E"/>
    <w:rsid w:val="00E67F1A"/>
    <w:rsid w:val="00E70053"/>
    <w:rsid w:val="00E7029B"/>
    <w:rsid w:val="00E7199B"/>
    <w:rsid w:val="00E73620"/>
    <w:rsid w:val="00E74EF9"/>
    <w:rsid w:val="00E76947"/>
    <w:rsid w:val="00E7766F"/>
    <w:rsid w:val="00E777F1"/>
    <w:rsid w:val="00E779F4"/>
    <w:rsid w:val="00E80BF5"/>
    <w:rsid w:val="00E81467"/>
    <w:rsid w:val="00E82211"/>
    <w:rsid w:val="00E8299B"/>
    <w:rsid w:val="00E82D90"/>
    <w:rsid w:val="00E836D2"/>
    <w:rsid w:val="00E85507"/>
    <w:rsid w:val="00E85929"/>
    <w:rsid w:val="00E86E42"/>
    <w:rsid w:val="00E87647"/>
    <w:rsid w:val="00E91EF8"/>
    <w:rsid w:val="00E922CE"/>
    <w:rsid w:val="00E9270C"/>
    <w:rsid w:val="00E9277E"/>
    <w:rsid w:val="00E9286E"/>
    <w:rsid w:val="00E945A2"/>
    <w:rsid w:val="00E95359"/>
    <w:rsid w:val="00E96339"/>
    <w:rsid w:val="00E96ABA"/>
    <w:rsid w:val="00E97F23"/>
    <w:rsid w:val="00EA3864"/>
    <w:rsid w:val="00EA3FCF"/>
    <w:rsid w:val="00EA520D"/>
    <w:rsid w:val="00EA772A"/>
    <w:rsid w:val="00EB03A0"/>
    <w:rsid w:val="00EB0869"/>
    <w:rsid w:val="00EB0912"/>
    <w:rsid w:val="00EB0BE7"/>
    <w:rsid w:val="00EB151C"/>
    <w:rsid w:val="00EB3EF5"/>
    <w:rsid w:val="00EB4AE6"/>
    <w:rsid w:val="00EB580F"/>
    <w:rsid w:val="00EB59D4"/>
    <w:rsid w:val="00EB67D1"/>
    <w:rsid w:val="00EB6DBA"/>
    <w:rsid w:val="00EB722B"/>
    <w:rsid w:val="00EB74CE"/>
    <w:rsid w:val="00EB756F"/>
    <w:rsid w:val="00EC2FCB"/>
    <w:rsid w:val="00EC399D"/>
    <w:rsid w:val="00EC4D1A"/>
    <w:rsid w:val="00EC651E"/>
    <w:rsid w:val="00EC7416"/>
    <w:rsid w:val="00EC75C2"/>
    <w:rsid w:val="00ED034F"/>
    <w:rsid w:val="00ED0B97"/>
    <w:rsid w:val="00ED12C4"/>
    <w:rsid w:val="00ED1C3C"/>
    <w:rsid w:val="00ED261D"/>
    <w:rsid w:val="00ED330D"/>
    <w:rsid w:val="00ED4100"/>
    <w:rsid w:val="00ED43B7"/>
    <w:rsid w:val="00ED5406"/>
    <w:rsid w:val="00ED64CC"/>
    <w:rsid w:val="00ED6583"/>
    <w:rsid w:val="00ED7329"/>
    <w:rsid w:val="00ED744E"/>
    <w:rsid w:val="00ED7495"/>
    <w:rsid w:val="00ED7EDB"/>
    <w:rsid w:val="00EE1200"/>
    <w:rsid w:val="00EE18FE"/>
    <w:rsid w:val="00EE1DA0"/>
    <w:rsid w:val="00EE258D"/>
    <w:rsid w:val="00EE34E1"/>
    <w:rsid w:val="00EE3A97"/>
    <w:rsid w:val="00EE3C75"/>
    <w:rsid w:val="00EE4E9D"/>
    <w:rsid w:val="00EE580A"/>
    <w:rsid w:val="00EE79DD"/>
    <w:rsid w:val="00EF0845"/>
    <w:rsid w:val="00EF1C67"/>
    <w:rsid w:val="00EF2736"/>
    <w:rsid w:val="00EF39A7"/>
    <w:rsid w:val="00EF3D02"/>
    <w:rsid w:val="00EF51F0"/>
    <w:rsid w:val="00EF52F5"/>
    <w:rsid w:val="00EF5A5F"/>
    <w:rsid w:val="00EF7974"/>
    <w:rsid w:val="00F014B2"/>
    <w:rsid w:val="00F0150C"/>
    <w:rsid w:val="00F03394"/>
    <w:rsid w:val="00F04F82"/>
    <w:rsid w:val="00F07828"/>
    <w:rsid w:val="00F0787D"/>
    <w:rsid w:val="00F10447"/>
    <w:rsid w:val="00F113A6"/>
    <w:rsid w:val="00F11703"/>
    <w:rsid w:val="00F12844"/>
    <w:rsid w:val="00F147CC"/>
    <w:rsid w:val="00F163C5"/>
    <w:rsid w:val="00F1724C"/>
    <w:rsid w:val="00F175A8"/>
    <w:rsid w:val="00F20439"/>
    <w:rsid w:val="00F23129"/>
    <w:rsid w:val="00F23D42"/>
    <w:rsid w:val="00F24F2B"/>
    <w:rsid w:val="00F3056A"/>
    <w:rsid w:val="00F30753"/>
    <w:rsid w:val="00F323AF"/>
    <w:rsid w:val="00F328E3"/>
    <w:rsid w:val="00F3316F"/>
    <w:rsid w:val="00F335C2"/>
    <w:rsid w:val="00F33BD0"/>
    <w:rsid w:val="00F34924"/>
    <w:rsid w:val="00F35371"/>
    <w:rsid w:val="00F365C6"/>
    <w:rsid w:val="00F3746D"/>
    <w:rsid w:val="00F40E2B"/>
    <w:rsid w:val="00F41BEA"/>
    <w:rsid w:val="00F44A0F"/>
    <w:rsid w:val="00F44ADA"/>
    <w:rsid w:val="00F45DBE"/>
    <w:rsid w:val="00F50877"/>
    <w:rsid w:val="00F5133E"/>
    <w:rsid w:val="00F5290B"/>
    <w:rsid w:val="00F55458"/>
    <w:rsid w:val="00F57078"/>
    <w:rsid w:val="00F571FE"/>
    <w:rsid w:val="00F60AAF"/>
    <w:rsid w:val="00F60D60"/>
    <w:rsid w:val="00F62442"/>
    <w:rsid w:val="00F62A48"/>
    <w:rsid w:val="00F62DA4"/>
    <w:rsid w:val="00F63FD2"/>
    <w:rsid w:val="00F645A8"/>
    <w:rsid w:val="00F64A96"/>
    <w:rsid w:val="00F65BAC"/>
    <w:rsid w:val="00F65D39"/>
    <w:rsid w:val="00F7021E"/>
    <w:rsid w:val="00F72203"/>
    <w:rsid w:val="00F72B6E"/>
    <w:rsid w:val="00F72BE4"/>
    <w:rsid w:val="00F75638"/>
    <w:rsid w:val="00F762DE"/>
    <w:rsid w:val="00F7681D"/>
    <w:rsid w:val="00F77E6C"/>
    <w:rsid w:val="00F800EE"/>
    <w:rsid w:val="00F81244"/>
    <w:rsid w:val="00F8214F"/>
    <w:rsid w:val="00F8439E"/>
    <w:rsid w:val="00F85F10"/>
    <w:rsid w:val="00F911B0"/>
    <w:rsid w:val="00F91545"/>
    <w:rsid w:val="00F923AE"/>
    <w:rsid w:val="00F9259A"/>
    <w:rsid w:val="00F9279C"/>
    <w:rsid w:val="00F942A0"/>
    <w:rsid w:val="00F97728"/>
    <w:rsid w:val="00FA0A8D"/>
    <w:rsid w:val="00FA0F35"/>
    <w:rsid w:val="00FA1247"/>
    <w:rsid w:val="00FA2723"/>
    <w:rsid w:val="00FA2B85"/>
    <w:rsid w:val="00FA3A86"/>
    <w:rsid w:val="00FA3D67"/>
    <w:rsid w:val="00FA6548"/>
    <w:rsid w:val="00FA70C3"/>
    <w:rsid w:val="00FA7D63"/>
    <w:rsid w:val="00FB003E"/>
    <w:rsid w:val="00FB3088"/>
    <w:rsid w:val="00FB3434"/>
    <w:rsid w:val="00FB3CD3"/>
    <w:rsid w:val="00FB6C33"/>
    <w:rsid w:val="00FB794D"/>
    <w:rsid w:val="00FC22BC"/>
    <w:rsid w:val="00FC3879"/>
    <w:rsid w:val="00FC3A54"/>
    <w:rsid w:val="00FC3BC8"/>
    <w:rsid w:val="00FC54AC"/>
    <w:rsid w:val="00FC5FE2"/>
    <w:rsid w:val="00FC6EE6"/>
    <w:rsid w:val="00FC74D6"/>
    <w:rsid w:val="00FC765F"/>
    <w:rsid w:val="00FD3A75"/>
    <w:rsid w:val="00FD4C2F"/>
    <w:rsid w:val="00FD6067"/>
    <w:rsid w:val="00FD61F2"/>
    <w:rsid w:val="00FD715E"/>
    <w:rsid w:val="00FE1AF0"/>
    <w:rsid w:val="00FE2959"/>
    <w:rsid w:val="00FE3840"/>
    <w:rsid w:val="00FE4302"/>
    <w:rsid w:val="00FE4AE6"/>
    <w:rsid w:val="00FF07FA"/>
    <w:rsid w:val="00FF11AD"/>
    <w:rsid w:val="00FF14B0"/>
    <w:rsid w:val="00FF1E76"/>
    <w:rsid w:val="00FF2141"/>
    <w:rsid w:val="00FF3941"/>
    <w:rsid w:val="00FF3DE6"/>
    <w:rsid w:val="00FF686F"/>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A32A"/>
  <w15:docId w15:val="{1175FB71-71AB-4E93-8B30-5621CF9E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EB"/>
    <w:rPr>
      <w:sz w:val="24"/>
      <w:szCs w:val="24"/>
    </w:rPr>
  </w:style>
  <w:style w:type="paragraph" w:styleId="Heading1">
    <w:name w:val="heading 1"/>
    <w:basedOn w:val="Normal"/>
    <w:next w:val="Normal"/>
    <w:link w:val="Heading1Char"/>
    <w:qFormat/>
    <w:rsid w:val="00892E7C"/>
    <w:pPr>
      <w:keepNext/>
      <w:outlineLvl w:val="0"/>
    </w:pPr>
    <w:rPr>
      <w:rFonts w:asciiTheme="minorHAnsi" w:hAnsiTheme="minorHAnsi"/>
      <w:b/>
      <w:szCs w:val="22"/>
      <w:lang w:val="en-GB"/>
    </w:rPr>
  </w:style>
  <w:style w:type="paragraph" w:styleId="Heading2">
    <w:name w:val="heading 2"/>
    <w:basedOn w:val="Normal"/>
    <w:next w:val="Normal"/>
    <w:link w:val="Heading2Char"/>
    <w:qFormat/>
    <w:rsid w:val="00876B38"/>
    <w:pPr>
      <w:keepNext/>
      <w:ind w:left="567"/>
      <w:outlineLvl w:val="1"/>
    </w:pPr>
    <w:rPr>
      <w:rFonts w:asciiTheme="minorHAnsi" w:hAnsiTheme="minorHAnsi"/>
    </w:rPr>
  </w:style>
  <w:style w:type="paragraph" w:styleId="Heading3">
    <w:name w:val="heading 3"/>
    <w:basedOn w:val="Normal"/>
    <w:next w:val="Normal"/>
    <w:qFormat/>
    <w:rsid w:val="00892E7C"/>
    <w:pPr>
      <w:keepNext/>
      <w:widowControl w:val="0"/>
      <w:shd w:val="clear" w:color="auto" w:fill="FFFFFF"/>
      <w:autoSpaceDE w:val="0"/>
      <w:autoSpaceDN w:val="0"/>
      <w:adjustRightInd w:val="0"/>
      <w:ind w:left="1134"/>
      <w:outlineLvl w:val="2"/>
    </w:pPr>
    <w:rPr>
      <w:rFonts w:asciiTheme="minorHAnsi" w:hAnsiTheme="minorHAnsi" w:cs="Arial"/>
      <w:b/>
      <w:bCs/>
      <w:w w:val="71"/>
      <w:szCs w:val="28"/>
    </w:rPr>
  </w:style>
  <w:style w:type="paragraph" w:styleId="Heading4">
    <w:name w:val="heading 4"/>
    <w:basedOn w:val="Normal"/>
    <w:next w:val="Normal"/>
    <w:qFormat/>
    <w:rsid w:val="00517EEB"/>
    <w:pPr>
      <w:keepNext/>
      <w:outlineLvl w:val="3"/>
    </w:pPr>
    <w:rPr>
      <w:rFonts w:ascii="Arial" w:hAnsi="Arial" w:cs="Arial"/>
      <w:b/>
      <w:bCs/>
      <w:sz w:val="22"/>
      <w:szCs w:val="20"/>
      <w:u w:val="single"/>
      <w:lang w:eastAsia="fr-FR"/>
    </w:rPr>
  </w:style>
  <w:style w:type="paragraph" w:styleId="Heading5">
    <w:name w:val="heading 5"/>
    <w:basedOn w:val="Normal"/>
    <w:next w:val="Normal"/>
    <w:qFormat/>
    <w:rsid w:val="00517EEB"/>
    <w:pPr>
      <w:keepNext/>
      <w:overflowPunct w:val="0"/>
      <w:autoSpaceDE w:val="0"/>
      <w:autoSpaceDN w:val="0"/>
      <w:adjustRightInd w:val="0"/>
      <w:textAlignment w:val="baseline"/>
      <w:outlineLvl w:val="4"/>
    </w:pPr>
    <w:rPr>
      <w:sz w:val="28"/>
      <w:szCs w:val="20"/>
      <w:u w:val="single"/>
      <w:lang w:val="en-GB"/>
    </w:rPr>
  </w:style>
  <w:style w:type="paragraph" w:styleId="Heading6">
    <w:name w:val="heading 6"/>
    <w:basedOn w:val="Normal"/>
    <w:next w:val="Normal"/>
    <w:qFormat/>
    <w:rsid w:val="00517EEB"/>
    <w:pPr>
      <w:keepNext/>
      <w:overflowPunct w:val="0"/>
      <w:autoSpaceDE w:val="0"/>
      <w:autoSpaceDN w:val="0"/>
      <w:adjustRightInd w:val="0"/>
      <w:spacing w:line="360" w:lineRule="auto"/>
      <w:jc w:val="center"/>
      <w:textAlignment w:val="baseline"/>
      <w:outlineLvl w:val="5"/>
    </w:pPr>
    <w:rPr>
      <w:sz w:val="32"/>
      <w:szCs w:val="20"/>
      <w:lang w:val="en-GB"/>
    </w:rPr>
  </w:style>
  <w:style w:type="paragraph" w:styleId="Heading7">
    <w:name w:val="heading 7"/>
    <w:basedOn w:val="Normal"/>
    <w:next w:val="Normal"/>
    <w:qFormat/>
    <w:rsid w:val="00517EEB"/>
    <w:pPr>
      <w:keepNext/>
      <w:ind w:left="1134"/>
      <w:outlineLvl w:val="6"/>
    </w:pPr>
    <w:rPr>
      <w:color w:val="000000"/>
      <w:szCs w:val="22"/>
      <w:u w:val="single"/>
      <w:lang w:eastAsia="nl-NL"/>
    </w:rPr>
  </w:style>
  <w:style w:type="paragraph" w:styleId="Heading8">
    <w:name w:val="heading 8"/>
    <w:basedOn w:val="Normal"/>
    <w:next w:val="Normal"/>
    <w:link w:val="Heading8Char"/>
    <w:qFormat/>
    <w:rsid w:val="00517EEB"/>
    <w:pPr>
      <w:keepNext/>
      <w:autoSpaceDE w:val="0"/>
      <w:autoSpaceDN w:val="0"/>
      <w:adjustRightInd w:val="0"/>
      <w:outlineLvl w:val="7"/>
    </w:pPr>
    <w:rPr>
      <w:rFonts w:ascii="Arial" w:hAnsi="Arial" w:cs="Arial"/>
      <w:b/>
      <w:bCs/>
      <w:szCs w:val="22"/>
    </w:rPr>
  </w:style>
  <w:style w:type="paragraph" w:styleId="Heading9">
    <w:name w:val="heading 9"/>
    <w:basedOn w:val="Normal"/>
    <w:next w:val="Normal"/>
    <w:qFormat/>
    <w:rsid w:val="00517EEB"/>
    <w:pPr>
      <w:keepNext/>
      <w:overflowPunct w:val="0"/>
      <w:autoSpaceDE w:val="0"/>
      <w:autoSpaceDN w:val="0"/>
      <w:adjustRightInd w:val="0"/>
      <w:spacing w:line="360" w:lineRule="auto"/>
      <w:textAlignment w:val="baseline"/>
      <w:outlineLvl w:val="8"/>
    </w:pPr>
    <w:rPr>
      <w:rFonts w:ascii="Arial" w:hAnsi="Arial"/>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17EEB"/>
    <w:rPr>
      <w:rFonts w:ascii="Comic Sans MS" w:hAnsi="Comic Sans MS"/>
      <w:sz w:val="28"/>
      <w:lang w:val="en-GB"/>
    </w:rPr>
  </w:style>
  <w:style w:type="paragraph" w:styleId="Title">
    <w:name w:val="Title"/>
    <w:basedOn w:val="Normal"/>
    <w:link w:val="TitleChar"/>
    <w:qFormat/>
    <w:rsid w:val="00517EEB"/>
    <w:pPr>
      <w:jc w:val="center"/>
    </w:pPr>
    <w:rPr>
      <w:rFonts w:eastAsia="SimSun"/>
      <w:b/>
      <w:sz w:val="28"/>
      <w:szCs w:val="28"/>
      <w:lang w:val="en-GB" w:eastAsia="zh-CN"/>
    </w:rPr>
  </w:style>
  <w:style w:type="paragraph" w:styleId="Header">
    <w:name w:val="header"/>
    <w:basedOn w:val="Normal"/>
    <w:link w:val="HeaderChar"/>
    <w:uiPriority w:val="99"/>
    <w:rsid w:val="00517EEB"/>
    <w:pPr>
      <w:tabs>
        <w:tab w:val="center" w:pos="4153"/>
        <w:tab w:val="right" w:pos="8306"/>
      </w:tabs>
    </w:pPr>
  </w:style>
  <w:style w:type="paragraph" w:customStyle="1" w:styleId="Style2">
    <w:name w:val="Style2"/>
    <w:basedOn w:val="Normal"/>
    <w:rsid w:val="00517EEB"/>
    <w:pPr>
      <w:spacing w:after="120"/>
      <w:jc w:val="both"/>
    </w:pPr>
    <w:rPr>
      <w:rFonts w:ascii="Univers (W1)" w:hAnsi="Univers (W1)"/>
      <w:i/>
      <w:sz w:val="20"/>
      <w:szCs w:val="20"/>
      <w:lang w:val="en-GB" w:eastAsia="fr-FR"/>
    </w:rPr>
  </w:style>
  <w:style w:type="character" w:styleId="Strong">
    <w:name w:val="Strong"/>
    <w:basedOn w:val="DefaultParagraphFont"/>
    <w:uiPriority w:val="22"/>
    <w:qFormat/>
    <w:rsid w:val="00517EEB"/>
    <w:rPr>
      <w:b/>
      <w:bCs/>
      <w:color w:val="003399"/>
    </w:rPr>
  </w:style>
  <w:style w:type="paragraph" w:styleId="NormalWeb">
    <w:name w:val="Normal (Web)"/>
    <w:basedOn w:val="Normal"/>
    <w:uiPriority w:val="99"/>
    <w:rsid w:val="00517EEB"/>
    <w:pPr>
      <w:spacing w:after="100" w:afterAutospacing="1"/>
    </w:pPr>
    <w:rPr>
      <w:rFonts w:ascii="Arial" w:eastAsia="Arial Unicode MS" w:hAnsi="Arial" w:cs="Arial"/>
      <w:color w:val="000066"/>
      <w:sz w:val="18"/>
      <w:szCs w:val="18"/>
      <w:lang w:val="en-GB"/>
    </w:rPr>
  </w:style>
  <w:style w:type="paragraph" w:styleId="BodyTextIndent">
    <w:name w:val="Body Text Indent"/>
    <w:basedOn w:val="Normal"/>
    <w:semiHidden/>
    <w:rsid w:val="00517EEB"/>
    <w:pPr>
      <w:widowControl w:val="0"/>
      <w:shd w:val="clear" w:color="auto" w:fill="FFFFFF"/>
      <w:autoSpaceDE w:val="0"/>
      <w:autoSpaceDN w:val="0"/>
      <w:adjustRightInd w:val="0"/>
      <w:spacing w:before="490" w:line="437" w:lineRule="exact"/>
      <w:ind w:left="43"/>
    </w:pPr>
    <w:rPr>
      <w:rFonts w:ascii="Arial" w:hAnsi="Arial" w:cs="Arial"/>
      <w:color w:val="000000"/>
      <w:w w:val="91"/>
      <w:sz w:val="28"/>
      <w:szCs w:val="41"/>
    </w:rPr>
  </w:style>
  <w:style w:type="paragraph" w:customStyle="1" w:styleId="CM17">
    <w:name w:val="CM17"/>
    <w:basedOn w:val="Normal"/>
    <w:next w:val="Normal"/>
    <w:rsid w:val="00517EEB"/>
    <w:pPr>
      <w:widowControl w:val="0"/>
      <w:autoSpaceDE w:val="0"/>
      <w:autoSpaceDN w:val="0"/>
      <w:adjustRightInd w:val="0"/>
      <w:spacing w:after="215"/>
    </w:pPr>
    <w:rPr>
      <w:rFonts w:ascii="Baker Signet BT" w:hAnsi="Baker Signet BT"/>
      <w:lang w:val="fr-FR" w:eastAsia="fr-FR"/>
    </w:rPr>
  </w:style>
  <w:style w:type="paragraph" w:customStyle="1" w:styleId="CM7">
    <w:name w:val="CM7"/>
    <w:basedOn w:val="Normal"/>
    <w:next w:val="Normal"/>
    <w:rsid w:val="00517EEB"/>
    <w:pPr>
      <w:widowControl w:val="0"/>
      <w:autoSpaceDE w:val="0"/>
      <w:autoSpaceDN w:val="0"/>
      <w:adjustRightInd w:val="0"/>
      <w:spacing w:line="220" w:lineRule="atLeast"/>
    </w:pPr>
    <w:rPr>
      <w:rFonts w:ascii="Baker Signet BT" w:hAnsi="Baker Signet BT"/>
      <w:lang w:val="fr-FR" w:eastAsia="fr-FR"/>
    </w:rPr>
  </w:style>
  <w:style w:type="paragraph" w:customStyle="1" w:styleId="gzj">
    <w:name w:val="gzj"/>
    <w:basedOn w:val="Normal"/>
    <w:rsid w:val="00517EEB"/>
    <w:pPr>
      <w:tabs>
        <w:tab w:val="left" w:pos="8640"/>
      </w:tabs>
      <w:jc w:val="both"/>
    </w:pPr>
    <w:rPr>
      <w:rFonts w:ascii="Univers (W1)" w:hAnsi="Univers (W1)"/>
      <w:i/>
      <w:sz w:val="22"/>
      <w:szCs w:val="20"/>
      <w:lang w:val="fr-FR" w:eastAsia="fr-FR"/>
    </w:rPr>
  </w:style>
  <w:style w:type="paragraph" w:customStyle="1" w:styleId="gzd">
    <w:name w:val="gzd"/>
    <w:basedOn w:val="Normal"/>
    <w:rsid w:val="00517EEB"/>
    <w:pPr>
      <w:overflowPunct w:val="0"/>
      <w:autoSpaceDE w:val="0"/>
      <w:autoSpaceDN w:val="0"/>
      <w:adjustRightInd w:val="0"/>
      <w:textAlignment w:val="baseline"/>
    </w:pPr>
    <w:rPr>
      <w:rFonts w:ascii="Univers (W1)" w:hAnsi="Univers (W1)"/>
      <w:i/>
      <w:sz w:val="22"/>
      <w:szCs w:val="20"/>
      <w:lang w:val="en-GB"/>
    </w:rPr>
  </w:style>
  <w:style w:type="paragraph" w:styleId="BodyText2">
    <w:name w:val="Body Text 2"/>
    <w:basedOn w:val="Normal"/>
    <w:semiHidden/>
    <w:rsid w:val="00517EEB"/>
    <w:pPr>
      <w:tabs>
        <w:tab w:val="left" w:pos="7088"/>
      </w:tabs>
      <w:jc w:val="both"/>
    </w:pPr>
    <w:rPr>
      <w:rFonts w:ascii="Arial" w:hAnsi="Arial" w:cs="Arial"/>
    </w:rPr>
  </w:style>
  <w:style w:type="paragraph" w:styleId="BodyTextIndent2">
    <w:name w:val="Body Text Indent 2"/>
    <w:basedOn w:val="Normal"/>
    <w:semiHidden/>
    <w:rsid w:val="00517EEB"/>
    <w:pPr>
      <w:ind w:left="1701"/>
      <w:jc w:val="center"/>
    </w:pPr>
    <w:rPr>
      <w:b/>
      <w:sz w:val="96"/>
    </w:rPr>
  </w:style>
  <w:style w:type="paragraph" w:styleId="Footer">
    <w:name w:val="footer"/>
    <w:basedOn w:val="Normal"/>
    <w:link w:val="FooterChar"/>
    <w:uiPriority w:val="99"/>
    <w:rsid w:val="00517EEB"/>
    <w:pPr>
      <w:tabs>
        <w:tab w:val="center" w:pos="4320"/>
        <w:tab w:val="right" w:pos="8640"/>
      </w:tabs>
    </w:pPr>
  </w:style>
  <w:style w:type="character" w:styleId="Hyperlink">
    <w:name w:val="Hyperlink"/>
    <w:basedOn w:val="DefaultParagraphFont"/>
    <w:uiPriority w:val="99"/>
    <w:rsid w:val="00517EEB"/>
    <w:rPr>
      <w:color w:val="0000FF"/>
      <w:u w:val="single"/>
    </w:rPr>
  </w:style>
  <w:style w:type="paragraph" w:styleId="BodyText3">
    <w:name w:val="Body Text 3"/>
    <w:basedOn w:val="Normal"/>
    <w:semiHidden/>
    <w:rsid w:val="00517EEB"/>
    <w:pPr>
      <w:jc w:val="both"/>
    </w:pPr>
    <w:rPr>
      <w:rFonts w:ascii="Arial" w:hAnsi="Arial" w:cs="Arial"/>
      <w:i/>
      <w:szCs w:val="28"/>
      <w:lang w:val="en-GB"/>
    </w:rPr>
  </w:style>
  <w:style w:type="paragraph" w:styleId="Subtitle">
    <w:name w:val="Subtitle"/>
    <w:basedOn w:val="Normal"/>
    <w:link w:val="SubtitleChar"/>
    <w:qFormat/>
    <w:rsid w:val="00517EEB"/>
    <w:rPr>
      <w:b/>
      <w:caps/>
      <w:u w:val="single"/>
      <w:lang w:val="en-GB"/>
    </w:rPr>
  </w:style>
  <w:style w:type="paragraph" w:styleId="BodyTextIndent3">
    <w:name w:val="Body Text Indent 3"/>
    <w:basedOn w:val="Normal"/>
    <w:semiHidden/>
    <w:rsid w:val="00517EEB"/>
    <w:pPr>
      <w:shd w:val="clear" w:color="auto" w:fill="FFFFFF"/>
      <w:ind w:left="397"/>
    </w:pPr>
    <w:rPr>
      <w:rFonts w:ascii="Arial" w:hAnsi="Arial" w:cs="Arial"/>
      <w:spacing w:val="-10"/>
      <w:szCs w:val="25"/>
    </w:rPr>
  </w:style>
  <w:style w:type="character" w:styleId="PageNumber">
    <w:name w:val="page number"/>
    <w:basedOn w:val="DefaultParagraphFont"/>
    <w:rsid w:val="00517EEB"/>
  </w:style>
  <w:style w:type="paragraph" w:customStyle="1" w:styleId="CS">
    <w:name w:val="CS"/>
    <w:basedOn w:val="Normal"/>
    <w:autoRedefine/>
    <w:rsid w:val="007851CB"/>
    <w:pPr>
      <w:jc w:val="both"/>
    </w:pPr>
    <w:rPr>
      <w:rFonts w:ascii="Calibri" w:hAnsi="Calibri" w:cs="Arial"/>
      <w:b/>
      <w:lang w:val="en-GB"/>
    </w:rPr>
  </w:style>
  <w:style w:type="paragraph" w:styleId="TOC1">
    <w:name w:val="toc 1"/>
    <w:basedOn w:val="Normal"/>
    <w:next w:val="Normal"/>
    <w:autoRedefine/>
    <w:uiPriority w:val="39"/>
    <w:qFormat/>
    <w:rsid w:val="00876B38"/>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860AE4"/>
    <w:pPr>
      <w:ind w:left="240"/>
    </w:pPr>
    <w:rPr>
      <w:rFonts w:asciiTheme="minorHAnsi" w:hAnsiTheme="minorHAnsi"/>
      <w:smallCaps/>
      <w:sz w:val="20"/>
      <w:szCs w:val="20"/>
    </w:rPr>
  </w:style>
  <w:style w:type="paragraph" w:styleId="TOC3">
    <w:name w:val="toc 3"/>
    <w:basedOn w:val="Normal"/>
    <w:next w:val="Normal"/>
    <w:autoRedefine/>
    <w:uiPriority w:val="39"/>
    <w:qFormat/>
    <w:rsid w:val="00E26A11"/>
    <w:pPr>
      <w:ind w:left="480"/>
    </w:pPr>
    <w:rPr>
      <w:rFonts w:asciiTheme="minorHAnsi" w:hAnsiTheme="minorHAnsi"/>
      <w:i/>
      <w:iCs/>
      <w:sz w:val="20"/>
      <w:szCs w:val="20"/>
    </w:rPr>
  </w:style>
  <w:style w:type="paragraph" w:styleId="TOC4">
    <w:name w:val="toc 4"/>
    <w:basedOn w:val="Normal"/>
    <w:next w:val="Normal"/>
    <w:autoRedefine/>
    <w:uiPriority w:val="39"/>
    <w:rsid w:val="00517EEB"/>
    <w:pPr>
      <w:ind w:left="720"/>
    </w:pPr>
    <w:rPr>
      <w:rFonts w:asciiTheme="minorHAnsi" w:hAnsiTheme="minorHAnsi"/>
      <w:sz w:val="18"/>
      <w:szCs w:val="18"/>
    </w:rPr>
  </w:style>
  <w:style w:type="paragraph" w:styleId="TOC5">
    <w:name w:val="toc 5"/>
    <w:basedOn w:val="Normal"/>
    <w:next w:val="Normal"/>
    <w:autoRedefine/>
    <w:uiPriority w:val="39"/>
    <w:rsid w:val="00517EEB"/>
    <w:pPr>
      <w:ind w:left="960"/>
    </w:pPr>
    <w:rPr>
      <w:rFonts w:asciiTheme="minorHAnsi" w:hAnsiTheme="minorHAnsi"/>
      <w:sz w:val="18"/>
      <w:szCs w:val="18"/>
    </w:rPr>
  </w:style>
  <w:style w:type="paragraph" w:styleId="TOC6">
    <w:name w:val="toc 6"/>
    <w:basedOn w:val="Normal"/>
    <w:next w:val="Normal"/>
    <w:autoRedefine/>
    <w:uiPriority w:val="39"/>
    <w:rsid w:val="00517EEB"/>
    <w:pPr>
      <w:ind w:left="1200"/>
    </w:pPr>
    <w:rPr>
      <w:rFonts w:asciiTheme="minorHAnsi" w:hAnsiTheme="minorHAnsi"/>
      <w:sz w:val="18"/>
      <w:szCs w:val="18"/>
    </w:rPr>
  </w:style>
  <w:style w:type="paragraph" w:styleId="TOC7">
    <w:name w:val="toc 7"/>
    <w:basedOn w:val="Normal"/>
    <w:next w:val="Normal"/>
    <w:autoRedefine/>
    <w:uiPriority w:val="39"/>
    <w:rsid w:val="00517EEB"/>
    <w:pPr>
      <w:ind w:left="1440"/>
    </w:pPr>
    <w:rPr>
      <w:rFonts w:asciiTheme="minorHAnsi" w:hAnsiTheme="minorHAnsi"/>
      <w:sz w:val="18"/>
      <w:szCs w:val="18"/>
    </w:rPr>
  </w:style>
  <w:style w:type="paragraph" w:styleId="TOC8">
    <w:name w:val="toc 8"/>
    <w:basedOn w:val="Normal"/>
    <w:next w:val="Normal"/>
    <w:autoRedefine/>
    <w:uiPriority w:val="39"/>
    <w:rsid w:val="00517EEB"/>
    <w:pPr>
      <w:ind w:left="1680"/>
    </w:pPr>
    <w:rPr>
      <w:rFonts w:asciiTheme="minorHAnsi" w:hAnsiTheme="minorHAnsi"/>
      <w:sz w:val="18"/>
      <w:szCs w:val="18"/>
    </w:rPr>
  </w:style>
  <w:style w:type="paragraph" w:styleId="TOC9">
    <w:name w:val="toc 9"/>
    <w:basedOn w:val="Normal"/>
    <w:next w:val="Normal"/>
    <w:autoRedefine/>
    <w:uiPriority w:val="39"/>
    <w:rsid w:val="00517EEB"/>
    <w:pPr>
      <w:ind w:left="1920"/>
    </w:pPr>
    <w:rPr>
      <w:rFonts w:asciiTheme="minorHAnsi" w:hAnsiTheme="minorHAnsi"/>
      <w:sz w:val="18"/>
      <w:szCs w:val="18"/>
    </w:rPr>
  </w:style>
  <w:style w:type="paragraph" w:styleId="Index1">
    <w:name w:val="index 1"/>
    <w:basedOn w:val="Normal"/>
    <w:next w:val="Normal"/>
    <w:autoRedefine/>
    <w:semiHidden/>
    <w:rsid w:val="00517EEB"/>
    <w:pPr>
      <w:ind w:left="240" w:hanging="240"/>
    </w:pPr>
  </w:style>
  <w:style w:type="paragraph" w:styleId="Index2">
    <w:name w:val="index 2"/>
    <w:basedOn w:val="Normal"/>
    <w:next w:val="Normal"/>
    <w:autoRedefine/>
    <w:semiHidden/>
    <w:rsid w:val="00517EEB"/>
    <w:pPr>
      <w:ind w:left="480" w:hanging="240"/>
    </w:pPr>
  </w:style>
  <w:style w:type="paragraph" w:styleId="Index3">
    <w:name w:val="index 3"/>
    <w:basedOn w:val="Normal"/>
    <w:next w:val="Normal"/>
    <w:autoRedefine/>
    <w:semiHidden/>
    <w:rsid w:val="00517EEB"/>
    <w:pPr>
      <w:ind w:left="720" w:hanging="240"/>
    </w:pPr>
  </w:style>
  <w:style w:type="paragraph" w:styleId="Index4">
    <w:name w:val="index 4"/>
    <w:basedOn w:val="Normal"/>
    <w:next w:val="Normal"/>
    <w:autoRedefine/>
    <w:semiHidden/>
    <w:rsid w:val="00517EEB"/>
    <w:pPr>
      <w:ind w:left="960" w:hanging="240"/>
    </w:pPr>
  </w:style>
  <w:style w:type="paragraph" w:styleId="Index5">
    <w:name w:val="index 5"/>
    <w:basedOn w:val="Normal"/>
    <w:next w:val="Normal"/>
    <w:autoRedefine/>
    <w:semiHidden/>
    <w:rsid w:val="00517EEB"/>
    <w:pPr>
      <w:ind w:left="1200" w:hanging="240"/>
    </w:pPr>
  </w:style>
  <w:style w:type="paragraph" w:styleId="Index6">
    <w:name w:val="index 6"/>
    <w:basedOn w:val="Normal"/>
    <w:next w:val="Normal"/>
    <w:autoRedefine/>
    <w:semiHidden/>
    <w:rsid w:val="00517EEB"/>
    <w:pPr>
      <w:ind w:left="1440" w:hanging="240"/>
    </w:pPr>
  </w:style>
  <w:style w:type="paragraph" w:styleId="Index7">
    <w:name w:val="index 7"/>
    <w:basedOn w:val="Normal"/>
    <w:next w:val="Normal"/>
    <w:autoRedefine/>
    <w:semiHidden/>
    <w:rsid w:val="00517EEB"/>
    <w:pPr>
      <w:ind w:left="1680" w:hanging="240"/>
    </w:pPr>
  </w:style>
  <w:style w:type="paragraph" w:styleId="Index8">
    <w:name w:val="index 8"/>
    <w:basedOn w:val="Normal"/>
    <w:next w:val="Normal"/>
    <w:autoRedefine/>
    <w:semiHidden/>
    <w:rsid w:val="00517EEB"/>
    <w:pPr>
      <w:ind w:left="1920" w:hanging="240"/>
    </w:pPr>
  </w:style>
  <w:style w:type="paragraph" w:styleId="Index9">
    <w:name w:val="index 9"/>
    <w:basedOn w:val="Normal"/>
    <w:next w:val="Normal"/>
    <w:autoRedefine/>
    <w:semiHidden/>
    <w:rsid w:val="00517EEB"/>
    <w:pPr>
      <w:ind w:left="2160" w:hanging="240"/>
    </w:pPr>
  </w:style>
  <w:style w:type="paragraph" w:styleId="IndexHeading">
    <w:name w:val="index heading"/>
    <w:basedOn w:val="Normal"/>
    <w:next w:val="Index1"/>
    <w:semiHidden/>
    <w:rsid w:val="00517EEB"/>
  </w:style>
  <w:style w:type="paragraph" w:styleId="BalloonText">
    <w:name w:val="Balloon Text"/>
    <w:basedOn w:val="Normal"/>
    <w:link w:val="BalloonTextChar"/>
    <w:uiPriority w:val="99"/>
    <w:semiHidden/>
    <w:unhideWhenUsed/>
    <w:rsid w:val="003B533C"/>
    <w:rPr>
      <w:rFonts w:ascii="Tahoma" w:hAnsi="Tahoma" w:cs="Tahoma"/>
      <w:sz w:val="16"/>
      <w:szCs w:val="16"/>
    </w:rPr>
  </w:style>
  <w:style w:type="character" w:customStyle="1" w:styleId="BalloonTextChar">
    <w:name w:val="Balloon Text Char"/>
    <w:basedOn w:val="DefaultParagraphFont"/>
    <w:link w:val="BalloonText"/>
    <w:uiPriority w:val="99"/>
    <w:semiHidden/>
    <w:rsid w:val="003B533C"/>
    <w:rPr>
      <w:rFonts w:ascii="Tahoma" w:hAnsi="Tahoma" w:cs="Tahoma"/>
      <w:sz w:val="16"/>
      <w:szCs w:val="16"/>
    </w:rPr>
  </w:style>
  <w:style w:type="paragraph" w:styleId="ListParagraph">
    <w:name w:val="List Paragraph"/>
    <w:basedOn w:val="Normal"/>
    <w:uiPriority w:val="34"/>
    <w:qFormat/>
    <w:rsid w:val="005265C0"/>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727FC2"/>
    <w:rPr>
      <w:sz w:val="24"/>
      <w:szCs w:val="24"/>
    </w:rPr>
  </w:style>
  <w:style w:type="character" w:customStyle="1" w:styleId="CharCharCharCharChar">
    <w:name w:val="Char Char Char Char Char"/>
    <w:basedOn w:val="DefaultParagraphFont"/>
    <w:rsid w:val="00A65AD5"/>
    <w:rPr>
      <w:rFonts w:ascii="Arial" w:hAnsi="Arial"/>
      <w:b/>
      <w:sz w:val="24"/>
      <w:u w:val="single"/>
      <w:lang w:val="en-US" w:eastAsia="en-US" w:bidi="ar-SA"/>
    </w:rPr>
  </w:style>
  <w:style w:type="character" w:styleId="Emphasis">
    <w:name w:val="Emphasis"/>
    <w:basedOn w:val="DefaultParagraphFont"/>
    <w:uiPriority w:val="20"/>
    <w:qFormat/>
    <w:rsid w:val="00E065EE"/>
    <w:rPr>
      <w:i/>
    </w:rPr>
  </w:style>
  <w:style w:type="character" w:customStyle="1" w:styleId="CharCharCharCharChar2">
    <w:name w:val="Char Char Char Char Char2"/>
    <w:basedOn w:val="DefaultParagraphFont"/>
    <w:rsid w:val="00B75426"/>
    <w:rPr>
      <w:rFonts w:ascii="Arial" w:hAnsi="Arial"/>
      <w:b/>
      <w:sz w:val="24"/>
      <w:u w:val="single"/>
      <w:lang w:val="en-US" w:eastAsia="en-US" w:bidi="ar-SA"/>
    </w:rPr>
  </w:style>
  <w:style w:type="character" w:customStyle="1" w:styleId="Heading2Char">
    <w:name w:val="Heading 2 Char"/>
    <w:basedOn w:val="DefaultParagraphFont"/>
    <w:link w:val="Heading2"/>
    <w:rsid w:val="00876B38"/>
    <w:rPr>
      <w:rFonts w:asciiTheme="minorHAnsi" w:hAnsiTheme="minorHAnsi"/>
      <w:sz w:val="24"/>
      <w:szCs w:val="24"/>
    </w:rPr>
  </w:style>
  <w:style w:type="character" w:customStyle="1" w:styleId="Heading8Char">
    <w:name w:val="Heading 8 Char"/>
    <w:basedOn w:val="DefaultParagraphFont"/>
    <w:link w:val="Heading8"/>
    <w:rsid w:val="00E40914"/>
    <w:rPr>
      <w:rFonts w:ascii="Arial" w:hAnsi="Arial" w:cs="Arial"/>
      <w:b/>
      <w:bCs/>
      <w:sz w:val="24"/>
      <w:szCs w:val="22"/>
    </w:rPr>
  </w:style>
  <w:style w:type="character" w:customStyle="1" w:styleId="CharCharCharCharChar1">
    <w:name w:val="Char Char Char Char Char1"/>
    <w:basedOn w:val="DefaultParagraphFont"/>
    <w:rsid w:val="00BC28C9"/>
    <w:rPr>
      <w:rFonts w:ascii="Arial" w:hAnsi="Arial"/>
      <w:b/>
      <w:sz w:val="24"/>
      <w:u w:val="single"/>
      <w:lang w:val="en-US" w:eastAsia="en-US" w:bidi="ar-SA"/>
    </w:rPr>
  </w:style>
  <w:style w:type="paragraph" w:styleId="NoSpacing">
    <w:name w:val="No Spacing"/>
    <w:link w:val="NoSpacingChar"/>
    <w:uiPriority w:val="1"/>
    <w:qFormat/>
    <w:rsid w:val="00322E4B"/>
    <w:rPr>
      <w:rFonts w:ascii="Calibri" w:hAnsi="Calibri"/>
      <w:sz w:val="22"/>
      <w:szCs w:val="22"/>
    </w:rPr>
  </w:style>
  <w:style w:type="character" w:customStyle="1" w:styleId="NoSpacingChar">
    <w:name w:val="No Spacing Char"/>
    <w:basedOn w:val="DefaultParagraphFont"/>
    <w:link w:val="NoSpacing"/>
    <w:uiPriority w:val="1"/>
    <w:rsid w:val="00322E4B"/>
    <w:rPr>
      <w:rFonts w:ascii="Calibri" w:hAnsi="Calibri"/>
      <w:sz w:val="22"/>
      <w:szCs w:val="22"/>
      <w:lang w:val="en-US" w:eastAsia="en-US" w:bidi="ar-SA"/>
    </w:rPr>
  </w:style>
  <w:style w:type="character" w:customStyle="1" w:styleId="FooterChar">
    <w:name w:val="Footer Char"/>
    <w:basedOn w:val="DefaultParagraphFont"/>
    <w:link w:val="Footer"/>
    <w:uiPriority w:val="99"/>
    <w:rsid w:val="00322E4B"/>
    <w:rPr>
      <w:sz w:val="24"/>
      <w:szCs w:val="24"/>
    </w:rPr>
  </w:style>
  <w:style w:type="character" w:customStyle="1" w:styleId="BodyTextChar">
    <w:name w:val="Body Text Char"/>
    <w:basedOn w:val="DefaultParagraphFont"/>
    <w:link w:val="BodyText"/>
    <w:semiHidden/>
    <w:rsid w:val="007517FF"/>
    <w:rPr>
      <w:rFonts w:ascii="Comic Sans MS" w:hAnsi="Comic Sans MS"/>
      <w:sz w:val="28"/>
      <w:szCs w:val="24"/>
      <w:lang w:val="en-GB"/>
    </w:rPr>
  </w:style>
  <w:style w:type="character" w:customStyle="1" w:styleId="mainparagraphs1">
    <w:name w:val="mainparagraphs1"/>
    <w:basedOn w:val="DefaultParagraphFont"/>
    <w:rsid w:val="007B1D86"/>
    <w:rPr>
      <w:rFonts w:ascii="Arial" w:hAnsi="Arial" w:cs="Arial" w:hint="default"/>
      <w:b w:val="0"/>
      <w:bCs w:val="0"/>
      <w:i w:val="0"/>
      <w:iCs w:val="0"/>
      <w:caps w:val="0"/>
      <w:smallCaps w:val="0"/>
      <w:color w:val="000000"/>
      <w:spacing w:val="300"/>
      <w:sz w:val="18"/>
      <w:szCs w:val="18"/>
    </w:rPr>
  </w:style>
  <w:style w:type="paragraph" w:customStyle="1" w:styleId="Handbook">
    <w:name w:val="Handbook"/>
    <w:basedOn w:val="Heading8"/>
    <w:link w:val="HandbookChar"/>
    <w:qFormat/>
    <w:rsid w:val="00BB0099"/>
    <w:pPr>
      <w:jc w:val="both"/>
      <w:outlineLvl w:val="0"/>
    </w:pPr>
    <w:rPr>
      <w:rFonts w:asciiTheme="minorHAnsi" w:hAnsiTheme="minorHAnsi" w:cstheme="minorHAnsi"/>
      <w:color w:val="C00000"/>
      <w:sz w:val="22"/>
      <w:lang w:val="pt-PT"/>
    </w:rPr>
  </w:style>
  <w:style w:type="character" w:customStyle="1" w:styleId="HandbookChar">
    <w:name w:val="Handbook Char"/>
    <w:basedOn w:val="Heading8Char"/>
    <w:link w:val="Handbook"/>
    <w:rsid w:val="00BB0099"/>
    <w:rPr>
      <w:rFonts w:asciiTheme="minorHAnsi" w:hAnsiTheme="minorHAnsi" w:cstheme="minorHAnsi"/>
      <w:b/>
      <w:bCs/>
      <w:color w:val="C00000"/>
      <w:sz w:val="22"/>
      <w:szCs w:val="22"/>
      <w:lang w:val="pt-PT"/>
    </w:rPr>
  </w:style>
  <w:style w:type="paragraph" w:customStyle="1" w:styleId="style1">
    <w:name w:val="style1"/>
    <w:basedOn w:val="Normal"/>
    <w:rsid w:val="00D37592"/>
    <w:pPr>
      <w:spacing w:before="100" w:beforeAutospacing="1" w:after="100" w:afterAutospacing="1"/>
    </w:pPr>
  </w:style>
  <w:style w:type="character" w:styleId="CommentReference">
    <w:name w:val="annotation reference"/>
    <w:basedOn w:val="DefaultParagraphFont"/>
    <w:uiPriority w:val="99"/>
    <w:semiHidden/>
    <w:unhideWhenUsed/>
    <w:rsid w:val="005F5C7D"/>
    <w:rPr>
      <w:sz w:val="18"/>
      <w:szCs w:val="18"/>
    </w:rPr>
  </w:style>
  <w:style w:type="paragraph" w:styleId="CommentText">
    <w:name w:val="annotation text"/>
    <w:basedOn w:val="Normal"/>
    <w:link w:val="CommentTextChar"/>
    <w:uiPriority w:val="99"/>
    <w:semiHidden/>
    <w:unhideWhenUsed/>
    <w:rsid w:val="005F5C7D"/>
  </w:style>
  <w:style w:type="character" w:customStyle="1" w:styleId="CommentTextChar">
    <w:name w:val="Comment Text Char"/>
    <w:basedOn w:val="DefaultParagraphFont"/>
    <w:link w:val="CommentText"/>
    <w:uiPriority w:val="99"/>
    <w:semiHidden/>
    <w:rsid w:val="005F5C7D"/>
    <w:rPr>
      <w:sz w:val="24"/>
      <w:szCs w:val="24"/>
    </w:rPr>
  </w:style>
  <w:style w:type="paragraph" w:styleId="CommentSubject">
    <w:name w:val="annotation subject"/>
    <w:basedOn w:val="CommentText"/>
    <w:next w:val="CommentText"/>
    <w:link w:val="CommentSubjectChar"/>
    <w:uiPriority w:val="99"/>
    <w:semiHidden/>
    <w:unhideWhenUsed/>
    <w:rsid w:val="005F5C7D"/>
    <w:rPr>
      <w:b/>
      <w:bCs/>
      <w:sz w:val="20"/>
      <w:szCs w:val="20"/>
    </w:rPr>
  </w:style>
  <w:style w:type="character" w:customStyle="1" w:styleId="CommentSubjectChar">
    <w:name w:val="Comment Subject Char"/>
    <w:basedOn w:val="CommentTextChar"/>
    <w:link w:val="CommentSubject"/>
    <w:uiPriority w:val="99"/>
    <w:semiHidden/>
    <w:rsid w:val="005F5C7D"/>
    <w:rPr>
      <w:b/>
      <w:bCs/>
      <w:sz w:val="24"/>
      <w:szCs w:val="24"/>
    </w:rPr>
  </w:style>
  <w:style w:type="paragraph" w:styleId="TOCHeading">
    <w:name w:val="TOC Heading"/>
    <w:basedOn w:val="Heading1"/>
    <w:next w:val="Normal"/>
    <w:uiPriority w:val="39"/>
    <w:unhideWhenUsed/>
    <w:qFormat/>
    <w:rsid w:val="00406B28"/>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rPr>
  </w:style>
  <w:style w:type="character" w:customStyle="1" w:styleId="PlainTextChar">
    <w:name w:val="Plain Text Char"/>
    <w:basedOn w:val="DefaultParagraphFont"/>
    <w:link w:val="PlainText"/>
    <w:rsid w:val="00581DD7"/>
    <w:rPr>
      <w:rFonts w:ascii="Consolas" w:eastAsia="Calibri" w:hAnsi="Consolas"/>
      <w:sz w:val="21"/>
      <w:szCs w:val="21"/>
    </w:rPr>
  </w:style>
  <w:style w:type="paragraph" w:styleId="PlainText">
    <w:name w:val="Plain Text"/>
    <w:basedOn w:val="Normal"/>
    <w:link w:val="PlainTextChar"/>
    <w:rsid w:val="00581DD7"/>
    <w:rPr>
      <w:rFonts w:ascii="Consolas" w:eastAsia="Calibri" w:hAnsi="Consolas"/>
      <w:sz w:val="21"/>
      <w:szCs w:val="21"/>
    </w:rPr>
  </w:style>
  <w:style w:type="character" w:customStyle="1" w:styleId="PlainTextChar1">
    <w:name w:val="Plain Text Char1"/>
    <w:basedOn w:val="DefaultParagraphFont"/>
    <w:uiPriority w:val="99"/>
    <w:semiHidden/>
    <w:rsid w:val="00581DD7"/>
    <w:rPr>
      <w:rFonts w:ascii="Consolas" w:hAnsi="Consolas"/>
      <w:sz w:val="21"/>
      <w:szCs w:val="21"/>
    </w:rPr>
  </w:style>
  <w:style w:type="table" w:styleId="TableGrid">
    <w:name w:val="Table Grid"/>
    <w:basedOn w:val="TableNormal"/>
    <w:uiPriority w:val="59"/>
    <w:rsid w:val="00AF5AA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F23129"/>
    <w:pPr>
      <w:suppressAutoHyphens/>
      <w:overflowPunct w:val="0"/>
      <w:autoSpaceDE w:val="0"/>
      <w:autoSpaceDN w:val="0"/>
      <w:adjustRightInd w:val="0"/>
      <w:ind w:left="284" w:right="284"/>
      <w:textAlignment w:val="baseline"/>
    </w:pPr>
    <w:rPr>
      <w:rFonts w:ascii="Lucida Calligraphy" w:hAnsi="Lucida Calligraphy"/>
      <w:sz w:val="22"/>
      <w:szCs w:val="20"/>
      <w:lang w:val="en-GB"/>
    </w:rPr>
  </w:style>
  <w:style w:type="character" w:customStyle="1" w:styleId="TitleChar">
    <w:name w:val="Title Char"/>
    <w:basedOn w:val="DefaultParagraphFont"/>
    <w:link w:val="Title"/>
    <w:rsid w:val="00B73267"/>
    <w:rPr>
      <w:rFonts w:eastAsia="SimSun"/>
      <w:b/>
      <w:sz w:val="28"/>
      <w:szCs w:val="28"/>
      <w:lang w:val="en-GB" w:eastAsia="zh-CN"/>
    </w:rPr>
  </w:style>
  <w:style w:type="paragraph" w:customStyle="1" w:styleId="Default">
    <w:name w:val="Default"/>
    <w:rsid w:val="00097B7B"/>
    <w:pPr>
      <w:autoSpaceDE w:val="0"/>
      <w:autoSpaceDN w:val="0"/>
      <w:adjustRightInd w:val="0"/>
    </w:pPr>
    <w:rPr>
      <w:rFonts w:ascii="Tahoma" w:hAnsi="Tahoma" w:cs="Tahoma"/>
      <w:color w:val="000000"/>
      <w:sz w:val="24"/>
      <w:szCs w:val="24"/>
      <w:lang w:val="fr-FR" w:eastAsia="en-GB"/>
    </w:rPr>
  </w:style>
  <w:style w:type="character" w:customStyle="1" w:styleId="SubtitleChar">
    <w:name w:val="Subtitle Char"/>
    <w:basedOn w:val="DefaultParagraphFont"/>
    <w:link w:val="Subtitle"/>
    <w:rsid w:val="00A40538"/>
    <w:rPr>
      <w:b/>
      <w:caps/>
      <w:sz w:val="24"/>
      <w:szCs w:val="24"/>
      <w:u w:val="single"/>
      <w:lang w:val="en-GB"/>
    </w:rPr>
  </w:style>
  <w:style w:type="character" w:customStyle="1" w:styleId="label2">
    <w:name w:val="label2"/>
    <w:basedOn w:val="DefaultParagraphFont"/>
    <w:rsid w:val="00A6200B"/>
  </w:style>
  <w:style w:type="character" w:customStyle="1" w:styleId="accesshide1">
    <w:name w:val="accesshide1"/>
    <w:basedOn w:val="DefaultParagraphFont"/>
    <w:rsid w:val="00A6200B"/>
    <w:rPr>
      <w:b w:val="0"/>
      <w:bCs w:val="0"/>
      <w:sz w:val="24"/>
      <w:szCs w:val="24"/>
    </w:rPr>
  </w:style>
  <w:style w:type="character" w:customStyle="1" w:styleId="hps">
    <w:name w:val="hps"/>
    <w:basedOn w:val="DefaultParagraphFont"/>
    <w:rsid w:val="0048156C"/>
  </w:style>
  <w:style w:type="character" w:customStyle="1" w:styleId="st">
    <w:name w:val="st"/>
    <w:basedOn w:val="DefaultParagraphFont"/>
    <w:rsid w:val="00F44A0F"/>
  </w:style>
  <w:style w:type="character" w:styleId="FollowedHyperlink">
    <w:name w:val="FollowedHyperlink"/>
    <w:basedOn w:val="DefaultParagraphFont"/>
    <w:uiPriority w:val="99"/>
    <w:semiHidden/>
    <w:unhideWhenUsed/>
    <w:rsid w:val="00CC7BE1"/>
    <w:rPr>
      <w:color w:val="800080" w:themeColor="followedHyperlink"/>
      <w:u w:val="single"/>
    </w:rPr>
  </w:style>
  <w:style w:type="table" w:styleId="GridTable4-Accent1">
    <w:name w:val="Grid Table 4 Accent 1"/>
    <w:basedOn w:val="TableNormal"/>
    <w:uiPriority w:val="49"/>
    <w:rsid w:val="001F15FC"/>
    <w:rPr>
      <w:rFonts w:asciiTheme="minorHAnsi" w:eastAsiaTheme="minorHAnsi" w:hAnsiTheme="minorHAnsi" w:cstheme="minorBidi"/>
      <w:sz w:val="22"/>
      <w:szCs w:val="22"/>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body">
    <w:name w:val="tablebody"/>
    <w:basedOn w:val="Normal"/>
    <w:rsid w:val="00CC28C3"/>
    <w:pPr>
      <w:spacing w:before="100" w:beforeAutospacing="1" w:after="100" w:afterAutospacing="1"/>
    </w:pPr>
  </w:style>
  <w:style w:type="paragraph" w:customStyle="1" w:styleId="centred">
    <w:name w:val="centred"/>
    <w:basedOn w:val="Normal"/>
    <w:rsid w:val="00CC28C3"/>
    <w:pPr>
      <w:spacing w:before="100" w:beforeAutospacing="1" w:after="100" w:afterAutospacing="1"/>
    </w:pPr>
  </w:style>
  <w:style w:type="paragraph" w:styleId="ListBullet">
    <w:name w:val="List Bullet"/>
    <w:basedOn w:val="Normal"/>
    <w:uiPriority w:val="99"/>
    <w:unhideWhenUsed/>
    <w:rsid w:val="00437F0C"/>
    <w:pPr>
      <w:numPr>
        <w:numId w:val="1"/>
      </w:numPr>
      <w:contextualSpacing/>
    </w:pPr>
  </w:style>
  <w:style w:type="character" w:customStyle="1" w:styleId="Heading1Char">
    <w:name w:val="Heading 1 Char"/>
    <w:basedOn w:val="DefaultParagraphFont"/>
    <w:link w:val="Heading1"/>
    <w:rsid w:val="00AC645D"/>
    <w:rPr>
      <w:rFonts w:asciiTheme="minorHAnsi" w:hAnsiTheme="minorHAnsi"/>
      <w:b/>
      <w:sz w:val="24"/>
      <w:szCs w:val="22"/>
      <w:lang w:val="en-GB"/>
    </w:rPr>
  </w:style>
  <w:style w:type="character" w:customStyle="1" w:styleId="BodyChar2">
    <w:name w:val="Body Char2"/>
    <w:basedOn w:val="DefaultParagraphFont"/>
    <w:link w:val="Body"/>
    <w:uiPriority w:val="99"/>
    <w:locked/>
    <w:rsid w:val="00950745"/>
    <w:rPr>
      <w:rFonts w:ascii="Arial" w:hAnsi="Arial" w:cs="Arial"/>
    </w:rPr>
  </w:style>
  <w:style w:type="paragraph" w:customStyle="1" w:styleId="Body">
    <w:name w:val="Body"/>
    <w:basedOn w:val="Normal"/>
    <w:link w:val="BodyChar2"/>
    <w:uiPriority w:val="99"/>
    <w:rsid w:val="00950745"/>
    <w:pPr>
      <w:spacing w:after="240"/>
      <w:jc w:val="both"/>
    </w:pPr>
    <w:rPr>
      <w:rFonts w:ascii="Arial" w:hAnsi="Arial" w:cs="Arial"/>
      <w:sz w:val="20"/>
      <w:szCs w:val="20"/>
    </w:rPr>
  </w:style>
  <w:style w:type="character" w:customStyle="1" w:styleId="spaceafter">
    <w:name w:val="spaceafter"/>
    <w:basedOn w:val="DefaultParagraphFont"/>
    <w:rsid w:val="002A1B77"/>
  </w:style>
  <w:style w:type="paragraph" w:customStyle="1" w:styleId="display">
    <w:name w:val="display"/>
    <w:basedOn w:val="Normal"/>
    <w:rsid w:val="002A1B77"/>
    <w:pPr>
      <w:spacing w:before="100" w:beforeAutospacing="1" w:after="120"/>
    </w:pPr>
    <w:rPr>
      <w:b/>
      <w:bCs/>
      <w:color w:val="888888"/>
      <w:lang w:val="fr-FR" w:eastAsia="fr-FR"/>
    </w:rPr>
  </w:style>
  <w:style w:type="paragraph" w:customStyle="1" w:styleId="tableheadercentred1">
    <w:name w:val="tableheadercentred1"/>
    <w:basedOn w:val="Normal"/>
    <w:rsid w:val="002A1B77"/>
    <w:pPr>
      <w:spacing w:before="100" w:beforeAutospacing="1" w:after="120"/>
      <w:jc w:val="center"/>
    </w:pPr>
    <w:rPr>
      <w:lang w:val="fr-FR" w:eastAsia="fr-FR"/>
    </w:rPr>
  </w:style>
  <w:style w:type="paragraph" w:customStyle="1" w:styleId="tablebodycentred1">
    <w:name w:val="tablebodycentred1"/>
    <w:basedOn w:val="Normal"/>
    <w:rsid w:val="002A1B77"/>
    <w:pPr>
      <w:spacing w:before="100" w:beforeAutospacing="1" w:after="120"/>
      <w:jc w:val="center"/>
    </w:pPr>
    <w:rPr>
      <w:lang w:val="fr-FR" w:eastAsia="fr-FR"/>
    </w:rPr>
  </w:style>
  <w:style w:type="paragraph" w:customStyle="1" w:styleId="tableachievementdescriptor1">
    <w:name w:val="tableachievementdescriptor1"/>
    <w:basedOn w:val="Normal"/>
    <w:rsid w:val="002A1B77"/>
    <w:pPr>
      <w:spacing w:before="100" w:beforeAutospacing="1" w:after="120"/>
    </w:pPr>
    <w:rPr>
      <w:lang w:val="fr-FR" w:eastAsia="fr-FR"/>
    </w:rPr>
  </w:style>
  <w:style w:type="paragraph" w:customStyle="1" w:styleId="tablegradedescriptor1">
    <w:name w:val="tablegradedescriptor1"/>
    <w:basedOn w:val="Normal"/>
    <w:rsid w:val="008B7960"/>
    <w:pPr>
      <w:spacing w:before="100" w:beforeAutospacing="1" w:after="120"/>
    </w:pPr>
    <w:rPr>
      <w:lang w:val="fr-FR" w:eastAsia="fr-FR"/>
    </w:rPr>
  </w:style>
  <w:style w:type="character" w:customStyle="1" w:styleId="InitialStyle">
    <w:name w:val="InitialStyle"/>
    <w:rsid w:val="00DC7A3F"/>
    <w:rPr>
      <w:rFonts w:ascii="Swiss" w:hAnsi="Swis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317">
      <w:bodyDiv w:val="1"/>
      <w:marLeft w:val="0"/>
      <w:marRight w:val="0"/>
      <w:marTop w:val="0"/>
      <w:marBottom w:val="0"/>
      <w:divBdr>
        <w:top w:val="none" w:sz="0" w:space="0" w:color="auto"/>
        <w:left w:val="none" w:sz="0" w:space="0" w:color="auto"/>
        <w:bottom w:val="none" w:sz="0" w:space="0" w:color="auto"/>
        <w:right w:val="none" w:sz="0" w:space="0" w:color="auto"/>
      </w:divBdr>
      <w:divsChild>
        <w:div w:id="1091124550">
          <w:marLeft w:val="547"/>
          <w:marRight w:val="0"/>
          <w:marTop w:val="115"/>
          <w:marBottom w:val="0"/>
          <w:divBdr>
            <w:top w:val="none" w:sz="0" w:space="0" w:color="auto"/>
            <w:left w:val="none" w:sz="0" w:space="0" w:color="auto"/>
            <w:bottom w:val="none" w:sz="0" w:space="0" w:color="auto"/>
            <w:right w:val="none" w:sz="0" w:space="0" w:color="auto"/>
          </w:divBdr>
        </w:div>
        <w:div w:id="1186287291">
          <w:marLeft w:val="547"/>
          <w:marRight w:val="0"/>
          <w:marTop w:val="115"/>
          <w:marBottom w:val="0"/>
          <w:divBdr>
            <w:top w:val="none" w:sz="0" w:space="0" w:color="auto"/>
            <w:left w:val="none" w:sz="0" w:space="0" w:color="auto"/>
            <w:bottom w:val="none" w:sz="0" w:space="0" w:color="auto"/>
            <w:right w:val="none" w:sz="0" w:space="0" w:color="auto"/>
          </w:divBdr>
        </w:div>
        <w:div w:id="80033464">
          <w:marLeft w:val="547"/>
          <w:marRight w:val="0"/>
          <w:marTop w:val="115"/>
          <w:marBottom w:val="0"/>
          <w:divBdr>
            <w:top w:val="none" w:sz="0" w:space="0" w:color="auto"/>
            <w:left w:val="none" w:sz="0" w:space="0" w:color="auto"/>
            <w:bottom w:val="none" w:sz="0" w:space="0" w:color="auto"/>
            <w:right w:val="none" w:sz="0" w:space="0" w:color="auto"/>
          </w:divBdr>
        </w:div>
        <w:div w:id="1542745482">
          <w:marLeft w:val="547"/>
          <w:marRight w:val="0"/>
          <w:marTop w:val="115"/>
          <w:marBottom w:val="0"/>
          <w:divBdr>
            <w:top w:val="none" w:sz="0" w:space="0" w:color="auto"/>
            <w:left w:val="none" w:sz="0" w:space="0" w:color="auto"/>
            <w:bottom w:val="none" w:sz="0" w:space="0" w:color="auto"/>
            <w:right w:val="none" w:sz="0" w:space="0" w:color="auto"/>
          </w:divBdr>
        </w:div>
        <w:div w:id="1950969767">
          <w:marLeft w:val="547"/>
          <w:marRight w:val="0"/>
          <w:marTop w:val="115"/>
          <w:marBottom w:val="0"/>
          <w:divBdr>
            <w:top w:val="none" w:sz="0" w:space="0" w:color="auto"/>
            <w:left w:val="none" w:sz="0" w:space="0" w:color="auto"/>
            <w:bottom w:val="none" w:sz="0" w:space="0" w:color="auto"/>
            <w:right w:val="none" w:sz="0" w:space="0" w:color="auto"/>
          </w:divBdr>
        </w:div>
      </w:divsChild>
    </w:div>
    <w:div w:id="4032251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624428836">
          <w:marLeft w:val="150"/>
          <w:marRight w:val="150"/>
          <w:marTop w:val="100"/>
          <w:marBottom w:val="100"/>
          <w:divBdr>
            <w:top w:val="none" w:sz="0" w:space="0" w:color="auto"/>
            <w:left w:val="none" w:sz="0" w:space="0" w:color="auto"/>
            <w:bottom w:val="none" w:sz="0" w:space="0" w:color="auto"/>
            <w:right w:val="none" w:sz="0" w:space="0" w:color="auto"/>
          </w:divBdr>
          <w:divsChild>
            <w:div w:id="1445727384">
              <w:marLeft w:val="0"/>
              <w:marRight w:val="0"/>
              <w:marTop w:val="0"/>
              <w:marBottom w:val="0"/>
              <w:divBdr>
                <w:top w:val="none" w:sz="0" w:space="0" w:color="auto"/>
                <w:left w:val="none" w:sz="0" w:space="0" w:color="auto"/>
                <w:bottom w:val="none" w:sz="0" w:space="0" w:color="auto"/>
                <w:right w:val="none" w:sz="0" w:space="0" w:color="auto"/>
              </w:divBdr>
              <w:divsChild>
                <w:div w:id="1452362396">
                  <w:marLeft w:val="-6000"/>
                  <w:marRight w:val="0"/>
                  <w:marTop w:val="0"/>
                  <w:marBottom w:val="0"/>
                  <w:divBdr>
                    <w:top w:val="none" w:sz="0" w:space="0" w:color="auto"/>
                    <w:left w:val="none" w:sz="0" w:space="0" w:color="auto"/>
                    <w:bottom w:val="none" w:sz="0" w:space="0" w:color="auto"/>
                    <w:right w:val="none" w:sz="0" w:space="0" w:color="auto"/>
                  </w:divBdr>
                  <w:divsChild>
                    <w:div w:id="287206546">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71584134">
      <w:bodyDiv w:val="1"/>
      <w:marLeft w:val="0"/>
      <w:marRight w:val="0"/>
      <w:marTop w:val="0"/>
      <w:marBottom w:val="0"/>
      <w:divBdr>
        <w:top w:val="none" w:sz="0" w:space="0" w:color="auto"/>
        <w:left w:val="none" w:sz="0" w:space="0" w:color="auto"/>
        <w:bottom w:val="none" w:sz="0" w:space="0" w:color="auto"/>
        <w:right w:val="none" w:sz="0" w:space="0" w:color="auto"/>
      </w:divBdr>
      <w:divsChild>
        <w:div w:id="724334123">
          <w:marLeft w:val="0"/>
          <w:marRight w:val="0"/>
          <w:marTop w:val="0"/>
          <w:marBottom w:val="0"/>
          <w:divBdr>
            <w:top w:val="none" w:sz="0" w:space="0" w:color="auto"/>
            <w:left w:val="none" w:sz="0" w:space="0" w:color="auto"/>
            <w:bottom w:val="none" w:sz="0" w:space="0" w:color="auto"/>
            <w:right w:val="none" w:sz="0" w:space="0" w:color="auto"/>
          </w:divBdr>
          <w:divsChild>
            <w:div w:id="109205234">
              <w:marLeft w:val="0"/>
              <w:marRight w:val="0"/>
              <w:marTop w:val="0"/>
              <w:marBottom w:val="0"/>
              <w:divBdr>
                <w:top w:val="none" w:sz="0" w:space="0" w:color="auto"/>
                <w:left w:val="none" w:sz="0" w:space="0" w:color="auto"/>
                <w:bottom w:val="none" w:sz="0" w:space="0" w:color="auto"/>
                <w:right w:val="none" w:sz="0" w:space="0" w:color="auto"/>
              </w:divBdr>
              <w:divsChild>
                <w:div w:id="19090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0980">
      <w:bodyDiv w:val="1"/>
      <w:marLeft w:val="0"/>
      <w:marRight w:val="0"/>
      <w:marTop w:val="0"/>
      <w:marBottom w:val="0"/>
      <w:divBdr>
        <w:top w:val="none" w:sz="0" w:space="0" w:color="auto"/>
        <w:left w:val="none" w:sz="0" w:space="0" w:color="auto"/>
        <w:bottom w:val="none" w:sz="0" w:space="0" w:color="auto"/>
        <w:right w:val="none" w:sz="0" w:space="0" w:color="auto"/>
      </w:divBdr>
    </w:div>
    <w:div w:id="118455871">
      <w:bodyDiv w:val="1"/>
      <w:marLeft w:val="0"/>
      <w:marRight w:val="0"/>
      <w:marTop w:val="0"/>
      <w:marBottom w:val="0"/>
      <w:divBdr>
        <w:top w:val="none" w:sz="0" w:space="0" w:color="auto"/>
        <w:left w:val="none" w:sz="0" w:space="0" w:color="auto"/>
        <w:bottom w:val="none" w:sz="0" w:space="0" w:color="auto"/>
        <w:right w:val="none" w:sz="0" w:space="0" w:color="auto"/>
      </w:divBdr>
    </w:div>
    <w:div w:id="16652974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866820612">
          <w:marLeft w:val="150"/>
          <w:marRight w:val="150"/>
          <w:marTop w:val="100"/>
          <w:marBottom w:val="100"/>
          <w:divBdr>
            <w:top w:val="none" w:sz="0" w:space="0" w:color="auto"/>
            <w:left w:val="none" w:sz="0" w:space="0" w:color="auto"/>
            <w:bottom w:val="none" w:sz="0" w:space="0" w:color="auto"/>
            <w:right w:val="none" w:sz="0" w:space="0" w:color="auto"/>
          </w:divBdr>
          <w:divsChild>
            <w:div w:id="811487944">
              <w:marLeft w:val="0"/>
              <w:marRight w:val="0"/>
              <w:marTop w:val="0"/>
              <w:marBottom w:val="0"/>
              <w:divBdr>
                <w:top w:val="none" w:sz="0" w:space="0" w:color="auto"/>
                <w:left w:val="none" w:sz="0" w:space="0" w:color="auto"/>
                <w:bottom w:val="none" w:sz="0" w:space="0" w:color="auto"/>
                <w:right w:val="none" w:sz="0" w:space="0" w:color="auto"/>
              </w:divBdr>
              <w:divsChild>
                <w:div w:id="581642684">
                  <w:marLeft w:val="-6000"/>
                  <w:marRight w:val="0"/>
                  <w:marTop w:val="0"/>
                  <w:marBottom w:val="0"/>
                  <w:divBdr>
                    <w:top w:val="none" w:sz="0" w:space="0" w:color="auto"/>
                    <w:left w:val="none" w:sz="0" w:space="0" w:color="auto"/>
                    <w:bottom w:val="none" w:sz="0" w:space="0" w:color="auto"/>
                    <w:right w:val="none" w:sz="0" w:space="0" w:color="auto"/>
                  </w:divBdr>
                  <w:divsChild>
                    <w:div w:id="965769682">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4361">
      <w:bodyDiv w:val="1"/>
      <w:marLeft w:val="0"/>
      <w:marRight w:val="0"/>
      <w:marTop w:val="0"/>
      <w:marBottom w:val="0"/>
      <w:divBdr>
        <w:top w:val="none" w:sz="0" w:space="0" w:color="auto"/>
        <w:left w:val="none" w:sz="0" w:space="0" w:color="auto"/>
        <w:bottom w:val="none" w:sz="0" w:space="0" w:color="auto"/>
        <w:right w:val="none" w:sz="0" w:space="0" w:color="auto"/>
      </w:divBdr>
    </w:div>
    <w:div w:id="31321938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84134655">
          <w:marLeft w:val="150"/>
          <w:marRight w:val="150"/>
          <w:marTop w:val="100"/>
          <w:marBottom w:val="100"/>
          <w:divBdr>
            <w:top w:val="none" w:sz="0" w:space="0" w:color="auto"/>
            <w:left w:val="none" w:sz="0" w:space="0" w:color="auto"/>
            <w:bottom w:val="none" w:sz="0" w:space="0" w:color="auto"/>
            <w:right w:val="none" w:sz="0" w:space="0" w:color="auto"/>
          </w:divBdr>
          <w:divsChild>
            <w:div w:id="1770393888">
              <w:marLeft w:val="0"/>
              <w:marRight w:val="0"/>
              <w:marTop w:val="0"/>
              <w:marBottom w:val="0"/>
              <w:divBdr>
                <w:top w:val="none" w:sz="0" w:space="0" w:color="auto"/>
                <w:left w:val="none" w:sz="0" w:space="0" w:color="auto"/>
                <w:bottom w:val="none" w:sz="0" w:space="0" w:color="auto"/>
                <w:right w:val="none" w:sz="0" w:space="0" w:color="auto"/>
              </w:divBdr>
              <w:divsChild>
                <w:div w:id="1921132299">
                  <w:marLeft w:val="-6000"/>
                  <w:marRight w:val="0"/>
                  <w:marTop w:val="0"/>
                  <w:marBottom w:val="0"/>
                  <w:divBdr>
                    <w:top w:val="none" w:sz="0" w:space="0" w:color="auto"/>
                    <w:left w:val="none" w:sz="0" w:space="0" w:color="auto"/>
                    <w:bottom w:val="none" w:sz="0" w:space="0" w:color="auto"/>
                    <w:right w:val="none" w:sz="0" w:space="0" w:color="auto"/>
                  </w:divBdr>
                  <w:divsChild>
                    <w:div w:id="524947183">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32081511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156458539">
          <w:marLeft w:val="150"/>
          <w:marRight w:val="150"/>
          <w:marTop w:val="100"/>
          <w:marBottom w:val="100"/>
          <w:divBdr>
            <w:top w:val="none" w:sz="0" w:space="0" w:color="auto"/>
            <w:left w:val="none" w:sz="0" w:space="0" w:color="auto"/>
            <w:bottom w:val="none" w:sz="0" w:space="0" w:color="auto"/>
            <w:right w:val="none" w:sz="0" w:space="0" w:color="auto"/>
          </w:divBdr>
          <w:divsChild>
            <w:div w:id="917060480">
              <w:marLeft w:val="0"/>
              <w:marRight w:val="0"/>
              <w:marTop w:val="0"/>
              <w:marBottom w:val="0"/>
              <w:divBdr>
                <w:top w:val="none" w:sz="0" w:space="0" w:color="auto"/>
                <w:left w:val="none" w:sz="0" w:space="0" w:color="auto"/>
                <w:bottom w:val="none" w:sz="0" w:space="0" w:color="auto"/>
                <w:right w:val="none" w:sz="0" w:space="0" w:color="auto"/>
              </w:divBdr>
              <w:divsChild>
                <w:div w:id="799540813">
                  <w:marLeft w:val="-6000"/>
                  <w:marRight w:val="0"/>
                  <w:marTop w:val="0"/>
                  <w:marBottom w:val="0"/>
                  <w:divBdr>
                    <w:top w:val="none" w:sz="0" w:space="0" w:color="auto"/>
                    <w:left w:val="none" w:sz="0" w:space="0" w:color="auto"/>
                    <w:bottom w:val="none" w:sz="0" w:space="0" w:color="auto"/>
                    <w:right w:val="none" w:sz="0" w:space="0" w:color="auto"/>
                  </w:divBdr>
                  <w:divsChild>
                    <w:div w:id="1442608818">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358549166">
      <w:bodyDiv w:val="1"/>
      <w:marLeft w:val="0"/>
      <w:marRight w:val="0"/>
      <w:marTop w:val="0"/>
      <w:marBottom w:val="0"/>
      <w:divBdr>
        <w:top w:val="none" w:sz="0" w:space="0" w:color="auto"/>
        <w:left w:val="none" w:sz="0" w:space="0" w:color="auto"/>
        <w:bottom w:val="none" w:sz="0" w:space="0" w:color="auto"/>
        <w:right w:val="none" w:sz="0" w:space="0" w:color="auto"/>
      </w:divBdr>
    </w:div>
    <w:div w:id="43321264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101609278">
          <w:marLeft w:val="150"/>
          <w:marRight w:val="150"/>
          <w:marTop w:val="100"/>
          <w:marBottom w:val="100"/>
          <w:divBdr>
            <w:top w:val="none" w:sz="0" w:space="0" w:color="auto"/>
            <w:left w:val="none" w:sz="0" w:space="0" w:color="auto"/>
            <w:bottom w:val="none" w:sz="0" w:space="0" w:color="auto"/>
            <w:right w:val="none" w:sz="0" w:space="0" w:color="auto"/>
          </w:divBdr>
          <w:divsChild>
            <w:div w:id="642077950">
              <w:marLeft w:val="0"/>
              <w:marRight w:val="0"/>
              <w:marTop w:val="0"/>
              <w:marBottom w:val="0"/>
              <w:divBdr>
                <w:top w:val="none" w:sz="0" w:space="0" w:color="auto"/>
                <w:left w:val="none" w:sz="0" w:space="0" w:color="auto"/>
                <w:bottom w:val="none" w:sz="0" w:space="0" w:color="auto"/>
                <w:right w:val="none" w:sz="0" w:space="0" w:color="auto"/>
              </w:divBdr>
              <w:divsChild>
                <w:div w:id="2058044021">
                  <w:marLeft w:val="-6000"/>
                  <w:marRight w:val="0"/>
                  <w:marTop w:val="0"/>
                  <w:marBottom w:val="0"/>
                  <w:divBdr>
                    <w:top w:val="none" w:sz="0" w:space="0" w:color="auto"/>
                    <w:left w:val="none" w:sz="0" w:space="0" w:color="auto"/>
                    <w:bottom w:val="none" w:sz="0" w:space="0" w:color="auto"/>
                    <w:right w:val="none" w:sz="0" w:space="0" w:color="auto"/>
                  </w:divBdr>
                  <w:divsChild>
                    <w:div w:id="2088648655">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28115">
      <w:bodyDiv w:val="1"/>
      <w:marLeft w:val="0"/>
      <w:marRight w:val="0"/>
      <w:marTop w:val="0"/>
      <w:marBottom w:val="0"/>
      <w:divBdr>
        <w:top w:val="none" w:sz="0" w:space="0" w:color="auto"/>
        <w:left w:val="none" w:sz="0" w:space="0" w:color="auto"/>
        <w:bottom w:val="none" w:sz="0" w:space="0" w:color="auto"/>
        <w:right w:val="none" w:sz="0" w:space="0" w:color="auto"/>
      </w:divBdr>
    </w:div>
    <w:div w:id="551162050">
      <w:bodyDiv w:val="1"/>
      <w:marLeft w:val="0"/>
      <w:marRight w:val="0"/>
      <w:marTop w:val="0"/>
      <w:marBottom w:val="0"/>
      <w:divBdr>
        <w:top w:val="none" w:sz="0" w:space="0" w:color="auto"/>
        <w:left w:val="none" w:sz="0" w:space="0" w:color="auto"/>
        <w:bottom w:val="none" w:sz="0" w:space="0" w:color="auto"/>
        <w:right w:val="none" w:sz="0" w:space="0" w:color="auto"/>
      </w:divBdr>
    </w:div>
    <w:div w:id="567156805">
      <w:bodyDiv w:val="1"/>
      <w:marLeft w:val="0"/>
      <w:marRight w:val="0"/>
      <w:marTop w:val="0"/>
      <w:marBottom w:val="0"/>
      <w:divBdr>
        <w:top w:val="none" w:sz="0" w:space="0" w:color="auto"/>
        <w:left w:val="none" w:sz="0" w:space="0" w:color="auto"/>
        <w:bottom w:val="none" w:sz="0" w:space="0" w:color="auto"/>
        <w:right w:val="none" w:sz="0" w:space="0" w:color="auto"/>
      </w:divBdr>
      <w:divsChild>
        <w:div w:id="70934649">
          <w:marLeft w:val="0"/>
          <w:marRight w:val="0"/>
          <w:marTop w:val="0"/>
          <w:marBottom w:val="0"/>
          <w:divBdr>
            <w:top w:val="none" w:sz="0" w:space="0" w:color="auto"/>
            <w:left w:val="none" w:sz="0" w:space="0" w:color="auto"/>
            <w:bottom w:val="none" w:sz="0" w:space="0" w:color="auto"/>
            <w:right w:val="none" w:sz="0" w:space="0" w:color="auto"/>
          </w:divBdr>
          <w:divsChild>
            <w:div w:id="874579568">
              <w:marLeft w:val="0"/>
              <w:marRight w:val="0"/>
              <w:marTop w:val="0"/>
              <w:marBottom w:val="0"/>
              <w:divBdr>
                <w:top w:val="none" w:sz="0" w:space="0" w:color="auto"/>
                <w:left w:val="none" w:sz="0" w:space="0" w:color="auto"/>
                <w:bottom w:val="none" w:sz="0" w:space="0" w:color="auto"/>
                <w:right w:val="none" w:sz="0" w:space="0" w:color="auto"/>
              </w:divBdr>
              <w:divsChild>
                <w:div w:id="1685783520">
                  <w:marLeft w:val="0"/>
                  <w:marRight w:val="0"/>
                  <w:marTop w:val="0"/>
                  <w:marBottom w:val="0"/>
                  <w:divBdr>
                    <w:top w:val="none" w:sz="0" w:space="0" w:color="auto"/>
                    <w:left w:val="none" w:sz="0" w:space="0" w:color="auto"/>
                    <w:bottom w:val="none" w:sz="0" w:space="0" w:color="auto"/>
                    <w:right w:val="none" w:sz="0" w:space="0" w:color="auto"/>
                  </w:divBdr>
                  <w:divsChild>
                    <w:div w:id="549221793">
                      <w:marLeft w:val="0"/>
                      <w:marRight w:val="0"/>
                      <w:marTop w:val="0"/>
                      <w:marBottom w:val="0"/>
                      <w:divBdr>
                        <w:top w:val="none" w:sz="0" w:space="0" w:color="auto"/>
                        <w:left w:val="none" w:sz="0" w:space="0" w:color="auto"/>
                        <w:bottom w:val="none" w:sz="0" w:space="0" w:color="auto"/>
                        <w:right w:val="none" w:sz="0" w:space="0" w:color="auto"/>
                      </w:divBdr>
                      <w:divsChild>
                        <w:div w:id="738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28412">
      <w:bodyDiv w:val="1"/>
      <w:marLeft w:val="0"/>
      <w:marRight w:val="0"/>
      <w:marTop w:val="0"/>
      <w:marBottom w:val="0"/>
      <w:divBdr>
        <w:top w:val="none" w:sz="0" w:space="0" w:color="auto"/>
        <w:left w:val="none" w:sz="0" w:space="0" w:color="auto"/>
        <w:bottom w:val="none" w:sz="0" w:space="0" w:color="auto"/>
        <w:right w:val="none" w:sz="0" w:space="0" w:color="auto"/>
      </w:divBdr>
      <w:divsChild>
        <w:div w:id="1884053912">
          <w:marLeft w:val="0"/>
          <w:marRight w:val="0"/>
          <w:marTop w:val="0"/>
          <w:marBottom w:val="0"/>
          <w:divBdr>
            <w:top w:val="none" w:sz="0" w:space="0" w:color="auto"/>
            <w:left w:val="none" w:sz="0" w:space="0" w:color="auto"/>
            <w:bottom w:val="none" w:sz="0" w:space="0" w:color="auto"/>
            <w:right w:val="none" w:sz="0" w:space="0" w:color="auto"/>
          </w:divBdr>
          <w:divsChild>
            <w:div w:id="1550261700">
              <w:marLeft w:val="0"/>
              <w:marRight w:val="0"/>
              <w:marTop w:val="0"/>
              <w:marBottom w:val="0"/>
              <w:divBdr>
                <w:top w:val="none" w:sz="0" w:space="0" w:color="auto"/>
                <w:left w:val="none" w:sz="0" w:space="0" w:color="auto"/>
                <w:bottom w:val="none" w:sz="0" w:space="0" w:color="auto"/>
                <w:right w:val="none" w:sz="0" w:space="0" w:color="auto"/>
              </w:divBdr>
              <w:divsChild>
                <w:div w:id="899437663">
                  <w:marLeft w:val="0"/>
                  <w:marRight w:val="0"/>
                  <w:marTop w:val="450"/>
                  <w:marBottom w:val="0"/>
                  <w:divBdr>
                    <w:top w:val="none" w:sz="0" w:space="0" w:color="auto"/>
                    <w:left w:val="none" w:sz="0" w:space="0" w:color="auto"/>
                    <w:bottom w:val="none" w:sz="0" w:space="0" w:color="auto"/>
                    <w:right w:val="none" w:sz="0" w:space="0" w:color="auto"/>
                  </w:divBdr>
                  <w:divsChild>
                    <w:div w:id="2032756558">
                      <w:marLeft w:val="0"/>
                      <w:marRight w:val="0"/>
                      <w:marTop w:val="300"/>
                      <w:marBottom w:val="0"/>
                      <w:divBdr>
                        <w:top w:val="single" w:sz="6" w:space="0" w:color="ECECEC"/>
                        <w:left w:val="single" w:sz="6" w:space="4" w:color="ECECEC"/>
                        <w:bottom w:val="single" w:sz="6" w:space="23" w:color="ECECEC"/>
                        <w:right w:val="single" w:sz="6" w:space="8" w:color="ECECEC"/>
                      </w:divBdr>
                      <w:divsChild>
                        <w:div w:id="1382637504">
                          <w:marLeft w:val="0"/>
                          <w:marRight w:val="0"/>
                          <w:marTop w:val="0"/>
                          <w:marBottom w:val="0"/>
                          <w:divBdr>
                            <w:top w:val="none" w:sz="0" w:space="0" w:color="auto"/>
                            <w:left w:val="none" w:sz="0" w:space="0" w:color="auto"/>
                            <w:bottom w:val="none" w:sz="0" w:space="0" w:color="auto"/>
                            <w:right w:val="none" w:sz="0" w:space="0" w:color="auto"/>
                          </w:divBdr>
                          <w:divsChild>
                            <w:div w:id="231736369">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620190978">
      <w:bodyDiv w:val="1"/>
      <w:marLeft w:val="0"/>
      <w:marRight w:val="0"/>
      <w:marTop w:val="0"/>
      <w:marBottom w:val="0"/>
      <w:divBdr>
        <w:top w:val="none" w:sz="0" w:space="0" w:color="auto"/>
        <w:left w:val="none" w:sz="0" w:space="0" w:color="auto"/>
        <w:bottom w:val="none" w:sz="0" w:space="0" w:color="auto"/>
        <w:right w:val="none" w:sz="0" w:space="0" w:color="auto"/>
      </w:divBdr>
    </w:div>
    <w:div w:id="633827599">
      <w:bodyDiv w:val="1"/>
      <w:marLeft w:val="0"/>
      <w:marRight w:val="0"/>
      <w:marTop w:val="0"/>
      <w:marBottom w:val="0"/>
      <w:divBdr>
        <w:top w:val="none" w:sz="0" w:space="0" w:color="auto"/>
        <w:left w:val="none" w:sz="0" w:space="0" w:color="auto"/>
        <w:bottom w:val="none" w:sz="0" w:space="0" w:color="auto"/>
        <w:right w:val="none" w:sz="0" w:space="0" w:color="auto"/>
      </w:divBdr>
    </w:div>
    <w:div w:id="771703118">
      <w:bodyDiv w:val="1"/>
      <w:marLeft w:val="0"/>
      <w:marRight w:val="0"/>
      <w:marTop w:val="0"/>
      <w:marBottom w:val="0"/>
      <w:divBdr>
        <w:top w:val="none" w:sz="0" w:space="0" w:color="auto"/>
        <w:left w:val="none" w:sz="0" w:space="0" w:color="auto"/>
        <w:bottom w:val="none" w:sz="0" w:space="0" w:color="auto"/>
        <w:right w:val="none" w:sz="0" w:space="0" w:color="auto"/>
      </w:divBdr>
      <w:divsChild>
        <w:div w:id="561211233">
          <w:marLeft w:val="0"/>
          <w:marRight w:val="0"/>
          <w:marTop w:val="0"/>
          <w:marBottom w:val="0"/>
          <w:divBdr>
            <w:top w:val="none" w:sz="0" w:space="0" w:color="auto"/>
            <w:left w:val="none" w:sz="0" w:space="0" w:color="auto"/>
            <w:bottom w:val="none" w:sz="0" w:space="0" w:color="auto"/>
            <w:right w:val="none" w:sz="0" w:space="0" w:color="auto"/>
          </w:divBdr>
          <w:divsChild>
            <w:div w:id="364446341">
              <w:marLeft w:val="0"/>
              <w:marRight w:val="0"/>
              <w:marTop w:val="0"/>
              <w:marBottom w:val="0"/>
              <w:divBdr>
                <w:top w:val="none" w:sz="0" w:space="0" w:color="auto"/>
                <w:left w:val="none" w:sz="0" w:space="0" w:color="auto"/>
                <w:bottom w:val="none" w:sz="0" w:space="0" w:color="auto"/>
                <w:right w:val="none" w:sz="0" w:space="0" w:color="auto"/>
              </w:divBdr>
              <w:divsChild>
                <w:div w:id="2058511417">
                  <w:marLeft w:val="0"/>
                  <w:marRight w:val="0"/>
                  <w:marTop w:val="0"/>
                  <w:marBottom w:val="0"/>
                  <w:divBdr>
                    <w:top w:val="none" w:sz="0" w:space="0" w:color="auto"/>
                    <w:left w:val="none" w:sz="0" w:space="0" w:color="auto"/>
                    <w:bottom w:val="none" w:sz="0" w:space="0" w:color="auto"/>
                    <w:right w:val="none" w:sz="0" w:space="0" w:color="auto"/>
                  </w:divBdr>
                  <w:divsChild>
                    <w:div w:id="207105373">
                      <w:marLeft w:val="0"/>
                      <w:marRight w:val="0"/>
                      <w:marTop w:val="0"/>
                      <w:marBottom w:val="0"/>
                      <w:divBdr>
                        <w:top w:val="none" w:sz="0" w:space="0" w:color="auto"/>
                        <w:left w:val="none" w:sz="0" w:space="0" w:color="auto"/>
                        <w:bottom w:val="none" w:sz="0" w:space="0" w:color="auto"/>
                        <w:right w:val="none" w:sz="0" w:space="0" w:color="auto"/>
                      </w:divBdr>
                      <w:divsChild>
                        <w:div w:id="2136363760">
                          <w:marLeft w:val="0"/>
                          <w:marRight w:val="0"/>
                          <w:marTop w:val="0"/>
                          <w:marBottom w:val="0"/>
                          <w:divBdr>
                            <w:top w:val="none" w:sz="0" w:space="0" w:color="auto"/>
                            <w:left w:val="none" w:sz="0" w:space="0" w:color="auto"/>
                            <w:bottom w:val="none" w:sz="0" w:space="0" w:color="auto"/>
                            <w:right w:val="none" w:sz="0" w:space="0" w:color="auto"/>
                          </w:divBdr>
                        </w:div>
                        <w:div w:id="917905198">
                          <w:marLeft w:val="0"/>
                          <w:marRight w:val="0"/>
                          <w:marTop w:val="0"/>
                          <w:marBottom w:val="0"/>
                          <w:divBdr>
                            <w:top w:val="none" w:sz="0" w:space="0" w:color="auto"/>
                            <w:left w:val="none" w:sz="0" w:space="0" w:color="auto"/>
                            <w:bottom w:val="none" w:sz="0" w:space="0" w:color="auto"/>
                            <w:right w:val="none" w:sz="0" w:space="0" w:color="auto"/>
                          </w:divBdr>
                        </w:div>
                        <w:div w:id="897476326">
                          <w:marLeft w:val="0"/>
                          <w:marRight w:val="0"/>
                          <w:marTop w:val="0"/>
                          <w:marBottom w:val="0"/>
                          <w:divBdr>
                            <w:top w:val="none" w:sz="0" w:space="0" w:color="auto"/>
                            <w:left w:val="none" w:sz="0" w:space="0" w:color="auto"/>
                            <w:bottom w:val="none" w:sz="0" w:space="0" w:color="auto"/>
                            <w:right w:val="none" w:sz="0" w:space="0" w:color="auto"/>
                          </w:divBdr>
                        </w:div>
                        <w:div w:id="1444499040">
                          <w:marLeft w:val="0"/>
                          <w:marRight w:val="0"/>
                          <w:marTop w:val="0"/>
                          <w:marBottom w:val="0"/>
                          <w:divBdr>
                            <w:top w:val="none" w:sz="0" w:space="0" w:color="auto"/>
                            <w:left w:val="none" w:sz="0" w:space="0" w:color="auto"/>
                            <w:bottom w:val="none" w:sz="0" w:space="0" w:color="auto"/>
                            <w:right w:val="none" w:sz="0" w:space="0" w:color="auto"/>
                          </w:divBdr>
                        </w:div>
                        <w:div w:id="731541978">
                          <w:marLeft w:val="0"/>
                          <w:marRight w:val="0"/>
                          <w:marTop w:val="0"/>
                          <w:marBottom w:val="0"/>
                          <w:divBdr>
                            <w:top w:val="none" w:sz="0" w:space="0" w:color="auto"/>
                            <w:left w:val="none" w:sz="0" w:space="0" w:color="auto"/>
                            <w:bottom w:val="none" w:sz="0" w:space="0" w:color="auto"/>
                            <w:right w:val="none" w:sz="0" w:space="0" w:color="auto"/>
                          </w:divBdr>
                        </w:div>
                        <w:div w:id="1354040603">
                          <w:marLeft w:val="0"/>
                          <w:marRight w:val="0"/>
                          <w:marTop w:val="0"/>
                          <w:marBottom w:val="0"/>
                          <w:divBdr>
                            <w:top w:val="none" w:sz="0" w:space="0" w:color="auto"/>
                            <w:left w:val="none" w:sz="0" w:space="0" w:color="auto"/>
                            <w:bottom w:val="none" w:sz="0" w:space="0" w:color="auto"/>
                            <w:right w:val="none" w:sz="0" w:space="0" w:color="auto"/>
                          </w:divBdr>
                        </w:div>
                        <w:div w:id="2146071920">
                          <w:marLeft w:val="0"/>
                          <w:marRight w:val="0"/>
                          <w:marTop w:val="0"/>
                          <w:marBottom w:val="0"/>
                          <w:divBdr>
                            <w:top w:val="none" w:sz="0" w:space="0" w:color="auto"/>
                            <w:left w:val="none" w:sz="0" w:space="0" w:color="auto"/>
                            <w:bottom w:val="none" w:sz="0" w:space="0" w:color="auto"/>
                            <w:right w:val="none" w:sz="0" w:space="0" w:color="auto"/>
                          </w:divBdr>
                        </w:div>
                        <w:div w:id="184756054">
                          <w:marLeft w:val="0"/>
                          <w:marRight w:val="0"/>
                          <w:marTop w:val="0"/>
                          <w:marBottom w:val="0"/>
                          <w:divBdr>
                            <w:top w:val="none" w:sz="0" w:space="0" w:color="auto"/>
                            <w:left w:val="none" w:sz="0" w:space="0" w:color="auto"/>
                            <w:bottom w:val="none" w:sz="0" w:space="0" w:color="auto"/>
                            <w:right w:val="none" w:sz="0" w:space="0" w:color="auto"/>
                          </w:divBdr>
                        </w:div>
                        <w:div w:id="1931115457">
                          <w:marLeft w:val="0"/>
                          <w:marRight w:val="0"/>
                          <w:marTop w:val="0"/>
                          <w:marBottom w:val="0"/>
                          <w:divBdr>
                            <w:top w:val="none" w:sz="0" w:space="0" w:color="auto"/>
                            <w:left w:val="none" w:sz="0" w:space="0" w:color="auto"/>
                            <w:bottom w:val="none" w:sz="0" w:space="0" w:color="auto"/>
                            <w:right w:val="none" w:sz="0" w:space="0" w:color="auto"/>
                          </w:divBdr>
                        </w:div>
                        <w:div w:id="225535137">
                          <w:marLeft w:val="0"/>
                          <w:marRight w:val="0"/>
                          <w:marTop w:val="0"/>
                          <w:marBottom w:val="0"/>
                          <w:divBdr>
                            <w:top w:val="none" w:sz="0" w:space="0" w:color="auto"/>
                            <w:left w:val="none" w:sz="0" w:space="0" w:color="auto"/>
                            <w:bottom w:val="none" w:sz="0" w:space="0" w:color="auto"/>
                            <w:right w:val="none" w:sz="0" w:space="0" w:color="auto"/>
                          </w:divBdr>
                          <w:divsChild>
                            <w:div w:id="12566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14892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61492758">
          <w:marLeft w:val="150"/>
          <w:marRight w:val="150"/>
          <w:marTop w:val="100"/>
          <w:marBottom w:val="100"/>
          <w:divBdr>
            <w:top w:val="none" w:sz="0" w:space="0" w:color="auto"/>
            <w:left w:val="none" w:sz="0" w:space="0" w:color="auto"/>
            <w:bottom w:val="none" w:sz="0" w:space="0" w:color="auto"/>
            <w:right w:val="none" w:sz="0" w:space="0" w:color="auto"/>
          </w:divBdr>
          <w:divsChild>
            <w:div w:id="1406609550">
              <w:marLeft w:val="0"/>
              <w:marRight w:val="0"/>
              <w:marTop w:val="0"/>
              <w:marBottom w:val="0"/>
              <w:divBdr>
                <w:top w:val="none" w:sz="0" w:space="0" w:color="auto"/>
                <w:left w:val="none" w:sz="0" w:space="0" w:color="auto"/>
                <w:bottom w:val="none" w:sz="0" w:space="0" w:color="auto"/>
                <w:right w:val="none" w:sz="0" w:space="0" w:color="auto"/>
              </w:divBdr>
              <w:divsChild>
                <w:div w:id="369258856">
                  <w:marLeft w:val="-6000"/>
                  <w:marRight w:val="0"/>
                  <w:marTop w:val="0"/>
                  <w:marBottom w:val="0"/>
                  <w:divBdr>
                    <w:top w:val="none" w:sz="0" w:space="0" w:color="auto"/>
                    <w:left w:val="none" w:sz="0" w:space="0" w:color="auto"/>
                    <w:bottom w:val="none" w:sz="0" w:space="0" w:color="auto"/>
                    <w:right w:val="none" w:sz="0" w:space="0" w:color="auto"/>
                  </w:divBdr>
                  <w:divsChild>
                    <w:div w:id="1169491305">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82184685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648393263">
          <w:marLeft w:val="150"/>
          <w:marRight w:val="150"/>
          <w:marTop w:val="100"/>
          <w:marBottom w:val="100"/>
          <w:divBdr>
            <w:top w:val="none" w:sz="0" w:space="0" w:color="auto"/>
            <w:left w:val="none" w:sz="0" w:space="0" w:color="auto"/>
            <w:bottom w:val="none" w:sz="0" w:space="0" w:color="auto"/>
            <w:right w:val="none" w:sz="0" w:space="0" w:color="auto"/>
          </w:divBdr>
          <w:divsChild>
            <w:div w:id="2030452639">
              <w:marLeft w:val="0"/>
              <w:marRight w:val="0"/>
              <w:marTop w:val="0"/>
              <w:marBottom w:val="0"/>
              <w:divBdr>
                <w:top w:val="none" w:sz="0" w:space="0" w:color="auto"/>
                <w:left w:val="none" w:sz="0" w:space="0" w:color="auto"/>
                <w:bottom w:val="none" w:sz="0" w:space="0" w:color="auto"/>
                <w:right w:val="none" w:sz="0" w:space="0" w:color="auto"/>
              </w:divBdr>
              <w:divsChild>
                <w:div w:id="493491865">
                  <w:marLeft w:val="-6000"/>
                  <w:marRight w:val="0"/>
                  <w:marTop w:val="0"/>
                  <w:marBottom w:val="0"/>
                  <w:divBdr>
                    <w:top w:val="none" w:sz="0" w:space="0" w:color="auto"/>
                    <w:left w:val="none" w:sz="0" w:space="0" w:color="auto"/>
                    <w:bottom w:val="none" w:sz="0" w:space="0" w:color="auto"/>
                    <w:right w:val="none" w:sz="0" w:space="0" w:color="auto"/>
                  </w:divBdr>
                  <w:divsChild>
                    <w:div w:id="1158299813">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854608930">
      <w:bodyDiv w:val="1"/>
      <w:marLeft w:val="0"/>
      <w:marRight w:val="0"/>
      <w:marTop w:val="0"/>
      <w:marBottom w:val="0"/>
      <w:divBdr>
        <w:top w:val="none" w:sz="0" w:space="0" w:color="auto"/>
        <w:left w:val="none" w:sz="0" w:space="0" w:color="auto"/>
        <w:bottom w:val="none" w:sz="0" w:space="0" w:color="auto"/>
        <w:right w:val="none" w:sz="0" w:space="0" w:color="auto"/>
      </w:divBdr>
    </w:div>
    <w:div w:id="874197953">
      <w:bodyDiv w:val="1"/>
      <w:marLeft w:val="0"/>
      <w:marRight w:val="0"/>
      <w:marTop w:val="0"/>
      <w:marBottom w:val="0"/>
      <w:divBdr>
        <w:top w:val="none" w:sz="0" w:space="0" w:color="auto"/>
        <w:left w:val="none" w:sz="0" w:space="0" w:color="auto"/>
        <w:bottom w:val="none" w:sz="0" w:space="0" w:color="auto"/>
        <w:right w:val="none" w:sz="0" w:space="0" w:color="auto"/>
      </w:divBdr>
    </w:div>
    <w:div w:id="892279056">
      <w:bodyDiv w:val="1"/>
      <w:marLeft w:val="0"/>
      <w:marRight w:val="0"/>
      <w:marTop w:val="0"/>
      <w:marBottom w:val="0"/>
      <w:divBdr>
        <w:top w:val="none" w:sz="0" w:space="0" w:color="auto"/>
        <w:left w:val="none" w:sz="0" w:space="0" w:color="auto"/>
        <w:bottom w:val="none" w:sz="0" w:space="0" w:color="auto"/>
        <w:right w:val="none" w:sz="0" w:space="0" w:color="auto"/>
      </w:divBdr>
      <w:divsChild>
        <w:div w:id="252395082">
          <w:marLeft w:val="0"/>
          <w:marRight w:val="0"/>
          <w:marTop w:val="0"/>
          <w:marBottom w:val="0"/>
          <w:divBdr>
            <w:top w:val="none" w:sz="0" w:space="0" w:color="auto"/>
            <w:left w:val="none" w:sz="0" w:space="0" w:color="auto"/>
            <w:bottom w:val="none" w:sz="0" w:space="0" w:color="auto"/>
            <w:right w:val="none" w:sz="0" w:space="0" w:color="auto"/>
          </w:divBdr>
          <w:divsChild>
            <w:div w:id="183783770">
              <w:marLeft w:val="0"/>
              <w:marRight w:val="0"/>
              <w:marTop w:val="0"/>
              <w:marBottom w:val="0"/>
              <w:divBdr>
                <w:top w:val="none" w:sz="0" w:space="0" w:color="auto"/>
                <w:left w:val="none" w:sz="0" w:space="0" w:color="auto"/>
                <w:bottom w:val="none" w:sz="0" w:space="0" w:color="auto"/>
                <w:right w:val="none" w:sz="0" w:space="0" w:color="auto"/>
              </w:divBdr>
              <w:divsChild>
                <w:div w:id="1481464065">
                  <w:marLeft w:val="0"/>
                  <w:marRight w:val="0"/>
                  <w:marTop w:val="900"/>
                  <w:marBottom w:val="0"/>
                  <w:divBdr>
                    <w:top w:val="none" w:sz="0" w:space="0" w:color="auto"/>
                    <w:left w:val="none" w:sz="0" w:space="0" w:color="auto"/>
                    <w:bottom w:val="none" w:sz="0" w:space="0" w:color="auto"/>
                    <w:right w:val="none" w:sz="0" w:space="0" w:color="auto"/>
                  </w:divBdr>
                  <w:divsChild>
                    <w:div w:id="611013593">
                      <w:marLeft w:val="0"/>
                      <w:marRight w:val="0"/>
                      <w:marTop w:val="300"/>
                      <w:marBottom w:val="0"/>
                      <w:divBdr>
                        <w:top w:val="single" w:sz="6" w:space="0" w:color="ECECEC"/>
                        <w:left w:val="single" w:sz="6" w:space="4" w:color="ECECEC"/>
                        <w:bottom w:val="single" w:sz="6" w:space="23" w:color="ECECEC"/>
                        <w:right w:val="single" w:sz="6" w:space="8" w:color="ECECEC"/>
                      </w:divBdr>
                      <w:divsChild>
                        <w:div w:id="1766609193">
                          <w:marLeft w:val="0"/>
                          <w:marRight w:val="0"/>
                          <w:marTop w:val="0"/>
                          <w:marBottom w:val="0"/>
                          <w:divBdr>
                            <w:top w:val="none" w:sz="0" w:space="0" w:color="auto"/>
                            <w:left w:val="none" w:sz="0" w:space="0" w:color="auto"/>
                            <w:bottom w:val="none" w:sz="0" w:space="0" w:color="auto"/>
                            <w:right w:val="none" w:sz="0" w:space="0" w:color="auto"/>
                          </w:divBdr>
                          <w:divsChild>
                            <w:div w:id="2022512261">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926423216">
      <w:bodyDiv w:val="1"/>
      <w:marLeft w:val="0"/>
      <w:marRight w:val="0"/>
      <w:marTop w:val="0"/>
      <w:marBottom w:val="0"/>
      <w:divBdr>
        <w:top w:val="none" w:sz="0" w:space="0" w:color="auto"/>
        <w:left w:val="none" w:sz="0" w:space="0" w:color="auto"/>
        <w:bottom w:val="none" w:sz="0" w:space="0" w:color="auto"/>
        <w:right w:val="none" w:sz="0" w:space="0" w:color="auto"/>
      </w:divBdr>
      <w:divsChild>
        <w:div w:id="440537177">
          <w:marLeft w:val="0"/>
          <w:marRight w:val="0"/>
          <w:marTop w:val="0"/>
          <w:marBottom w:val="0"/>
          <w:divBdr>
            <w:top w:val="none" w:sz="0" w:space="0" w:color="auto"/>
            <w:left w:val="none" w:sz="0" w:space="0" w:color="auto"/>
            <w:bottom w:val="none" w:sz="0" w:space="0" w:color="auto"/>
            <w:right w:val="none" w:sz="0" w:space="0" w:color="auto"/>
          </w:divBdr>
          <w:divsChild>
            <w:div w:id="121197221">
              <w:marLeft w:val="0"/>
              <w:marRight w:val="0"/>
              <w:marTop w:val="0"/>
              <w:marBottom w:val="0"/>
              <w:divBdr>
                <w:top w:val="none" w:sz="0" w:space="0" w:color="auto"/>
                <w:left w:val="none" w:sz="0" w:space="0" w:color="auto"/>
                <w:bottom w:val="none" w:sz="0" w:space="0" w:color="auto"/>
                <w:right w:val="none" w:sz="0" w:space="0" w:color="auto"/>
              </w:divBdr>
              <w:divsChild>
                <w:div w:id="1532838747">
                  <w:marLeft w:val="0"/>
                  <w:marRight w:val="0"/>
                  <w:marTop w:val="0"/>
                  <w:marBottom w:val="0"/>
                  <w:divBdr>
                    <w:top w:val="none" w:sz="0" w:space="0" w:color="auto"/>
                    <w:left w:val="none" w:sz="0" w:space="0" w:color="auto"/>
                    <w:bottom w:val="none" w:sz="0" w:space="0" w:color="auto"/>
                    <w:right w:val="none" w:sz="0" w:space="0" w:color="auto"/>
                  </w:divBdr>
                  <w:divsChild>
                    <w:div w:id="2134401690">
                      <w:marLeft w:val="0"/>
                      <w:marRight w:val="0"/>
                      <w:marTop w:val="0"/>
                      <w:marBottom w:val="0"/>
                      <w:divBdr>
                        <w:top w:val="none" w:sz="0" w:space="0" w:color="auto"/>
                        <w:left w:val="none" w:sz="0" w:space="0" w:color="auto"/>
                        <w:bottom w:val="none" w:sz="0" w:space="0" w:color="auto"/>
                        <w:right w:val="none" w:sz="0" w:space="0" w:color="auto"/>
                      </w:divBdr>
                      <w:divsChild>
                        <w:div w:id="10892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1603">
      <w:bodyDiv w:val="1"/>
      <w:marLeft w:val="0"/>
      <w:marRight w:val="0"/>
      <w:marTop w:val="0"/>
      <w:marBottom w:val="0"/>
      <w:divBdr>
        <w:top w:val="none" w:sz="0" w:space="0" w:color="auto"/>
        <w:left w:val="none" w:sz="0" w:space="0" w:color="auto"/>
        <w:bottom w:val="none" w:sz="0" w:space="0" w:color="auto"/>
        <w:right w:val="none" w:sz="0" w:space="0" w:color="auto"/>
      </w:divBdr>
    </w:div>
    <w:div w:id="1002661565">
      <w:bodyDiv w:val="1"/>
      <w:marLeft w:val="0"/>
      <w:marRight w:val="0"/>
      <w:marTop w:val="0"/>
      <w:marBottom w:val="0"/>
      <w:divBdr>
        <w:top w:val="none" w:sz="0" w:space="0" w:color="auto"/>
        <w:left w:val="none" w:sz="0" w:space="0" w:color="auto"/>
        <w:bottom w:val="none" w:sz="0" w:space="0" w:color="auto"/>
        <w:right w:val="none" w:sz="0" w:space="0" w:color="auto"/>
      </w:divBdr>
    </w:div>
    <w:div w:id="1042050228">
      <w:bodyDiv w:val="1"/>
      <w:marLeft w:val="0"/>
      <w:marRight w:val="0"/>
      <w:marTop w:val="0"/>
      <w:marBottom w:val="0"/>
      <w:divBdr>
        <w:top w:val="none" w:sz="0" w:space="0" w:color="888888"/>
        <w:left w:val="none" w:sz="0" w:space="0" w:color="888888"/>
        <w:bottom w:val="none" w:sz="0" w:space="0" w:color="888888"/>
        <w:right w:val="none" w:sz="0" w:space="0" w:color="888888"/>
      </w:divBdr>
      <w:divsChild>
        <w:div w:id="748037294">
          <w:marLeft w:val="150"/>
          <w:marRight w:val="150"/>
          <w:marTop w:val="100"/>
          <w:marBottom w:val="100"/>
          <w:divBdr>
            <w:top w:val="none" w:sz="0" w:space="0" w:color="auto"/>
            <w:left w:val="none" w:sz="0" w:space="0" w:color="auto"/>
            <w:bottom w:val="none" w:sz="0" w:space="0" w:color="auto"/>
            <w:right w:val="none" w:sz="0" w:space="0" w:color="auto"/>
          </w:divBdr>
          <w:divsChild>
            <w:div w:id="50463889">
              <w:marLeft w:val="0"/>
              <w:marRight w:val="0"/>
              <w:marTop w:val="0"/>
              <w:marBottom w:val="0"/>
              <w:divBdr>
                <w:top w:val="none" w:sz="0" w:space="0" w:color="auto"/>
                <w:left w:val="none" w:sz="0" w:space="0" w:color="auto"/>
                <w:bottom w:val="none" w:sz="0" w:space="0" w:color="auto"/>
                <w:right w:val="none" w:sz="0" w:space="0" w:color="auto"/>
              </w:divBdr>
              <w:divsChild>
                <w:div w:id="1559777799">
                  <w:marLeft w:val="-6000"/>
                  <w:marRight w:val="0"/>
                  <w:marTop w:val="0"/>
                  <w:marBottom w:val="0"/>
                  <w:divBdr>
                    <w:top w:val="none" w:sz="0" w:space="0" w:color="auto"/>
                    <w:left w:val="none" w:sz="0" w:space="0" w:color="auto"/>
                    <w:bottom w:val="none" w:sz="0" w:space="0" w:color="auto"/>
                    <w:right w:val="none" w:sz="0" w:space="0" w:color="auto"/>
                  </w:divBdr>
                  <w:divsChild>
                    <w:div w:id="1368723299">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070276692">
      <w:bodyDiv w:val="1"/>
      <w:marLeft w:val="0"/>
      <w:marRight w:val="0"/>
      <w:marTop w:val="0"/>
      <w:marBottom w:val="0"/>
      <w:divBdr>
        <w:top w:val="none" w:sz="0" w:space="0" w:color="auto"/>
        <w:left w:val="none" w:sz="0" w:space="0" w:color="auto"/>
        <w:bottom w:val="none" w:sz="0" w:space="0" w:color="auto"/>
        <w:right w:val="none" w:sz="0" w:space="0" w:color="auto"/>
      </w:divBdr>
      <w:divsChild>
        <w:div w:id="1526479748">
          <w:marLeft w:val="0"/>
          <w:marRight w:val="0"/>
          <w:marTop w:val="0"/>
          <w:marBottom w:val="0"/>
          <w:divBdr>
            <w:top w:val="none" w:sz="0" w:space="0" w:color="auto"/>
            <w:left w:val="none" w:sz="0" w:space="0" w:color="auto"/>
            <w:bottom w:val="none" w:sz="0" w:space="0" w:color="auto"/>
            <w:right w:val="none" w:sz="0" w:space="0" w:color="auto"/>
          </w:divBdr>
          <w:divsChild>
            <w:div w:id="382364742">
              <w:marLeft w:val="0"/>
              <w:marRight w:val="0"/>
              <w:marTop w:val="0"/>
              <w:marBottom w:val="0"/>
              <w:divBdr>
                <w:top w:val="none" w:sz="0" w:space="0" w:color="auto"/>
                <w:left w:val="none" w:sz="0" w:space="0" w:color="auto"/>
                <w:bottom w:val="none" w:sz="0" w:space="0" w:color="auto"/>
                <w:right w:val="none" w:sz="0" w:space="0" w:color="auto"/>
              </w:divBdr>
              <w:divsChild>
                <w:div w:id="15526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5517">
      <w:bodyDiv w:val="1"/>
      <w:marLeft w:val="0"/>
      <w:marRight w:val="0"/>
      <w:marTop w:val="0"/>
      <w:marBottom w:val="0"/>
      <w:divBdr>
        <w:top w:val="none" w:sz="0" w:space="0" w:color="auto"/>
        <w:left w:val="none" w:sz="0" w:space="0" w:color="auto"/>
        <w:bottom w:val="none" w:sz="0" w:space="0" w:color="auto"/>
        <w:right w:val="none" w:sz="0" w:space="0" w:color="auto"/>
      </w:divBdr>
      <w:divsChild>
        <w:div w:id="1835100155">
          <w:marLeft w:val="0"/>
          <w:marRight w:val="0"/>
          <w:marTop w:val="0"/>
          <w:marBottom w:val="0"/>
          <w:divBdr>
            <w:top w:val="none" w:sz="0" w:space="0" w:color="auto"/>
            <w:left w:val="none" w:sz="0" w:space="0" w:color="auto"/>
            <w:bottom w:val="none" w:sz="0" w:space="0" w:color="auto"/>
            <w:right w:val="none" w:sz="0" w:space="0" w:color="auto"/>
          </w:divBdr>
          <w:divsChild>
            <w:div w:id="20518196">
              <w:marLeft w:val="0"/>
              <w:marRight w:val="0"/>
              <w:marTop w:val="0"/>
              <w:marBottom w:val="0"/>
              <w:divBdr>
                <w:top w:val="none" w:sz="0" w:space="0" w:color="auto"/>
                <w:left w:val="none" w:sz="0" w:space="0" w:color="auto"/>
                <w:bottom w:val="none" w:sz="0" w:space="0" w:color="auto"/>
                <w:right w:val="none" w:sz="0" w:space="0" w:color="auto"/>
              </w:divBdr>
              <w:divsChild>
                <w:div w:id="150563744">
                  <w:marLeft w:val="0"/>
                  <w:marRight w:val="0"/>
                  <w:marTop w:val="0"/>
                  <w:marBottom w:val="0"/>
                  <w:divBdr>
                    <w:top w:val="none" w:sz="0" w:space="0" w:color="auto"/>
                    <w:left w:val="none" w:sz="0" w:space="0" w:color="auto"/>
                    <w:bottom w:val="none" w:sz="0" w:space="0" w:color="auto"/>
                    <w:right w:val="none" w:sz="0" w:space="0" w:color="auto"/>
                  </w:divBdr>
                  <w:divsChild>
                    <w:div w:id="46953213">
                      <w:marLeft w:val="0"/>
                      <w:marRight w:val="0"/>
                      <w:marTop w:val="0"/>
                      <w:marBottom w:val="0"/>
                      <w:divBdr>
                        <w:top w:val="none" w:sz="0" w:space="0" w:color="auto"/>
                        <w:left w:val="none" w:sz="0" w:space="0" w:color="auto"/>
                        <w:bottom w:val="none" w:sz="0" w:space="0" w:color="auto"/>
                        <w:right w:val="none" w:sz="0" w:space="0" w:color="auto"/>
                      </w:divBdr>
                      <w:divsChild>
                        <w:div w:id="743719781">
                          <w:marLeft w:val="0"/>
                          <w:marRight w:val="0"/>
                          <w:marTop w:val="0"/>
                          <w:marBottom w:val="0"/>
                          <w:divBdr>
                            <w:top w:val="none" w:sz="0" w:space="0" w:color="auto"/>
                            <w:left w:val="none" w:sz="0" w:space="0" w:color="auto"/>
                            <w:bottom w:val="none" w:sz="0" w:space="0" w:color="auto"/>
                            <w:right w:val="none" w:sz="0" w:space="0" w:color="auto"/>
                          </w:divBdr>
                          <w:divsChild>
                            <w:div w:id="7579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80272">
      <w:bodyDiv w:val="1"/>
      <w:marLeft w:val="0"/>
      <w:marRight w:val="0"/>
      <w:marTop w:val="0"/>
      <w:marBottom w:val="0"/>
      <w:divBdr>
        <w:top w:val="none" w:sz="0" w:space="0" w:color="auto"/>
        <w:left w:val="none" w:sz="0" w:space="0" w:color="auto"/>
        <w:bottom w:val="none" w:sz="0" w:space="0" w:color="auto"/>
        <w:right w:val="none" w:sz="0" w:space="0" w:color="auto"/>
      </w:divBdr>
    </w:div>
    <w:div w:id="1117411516">
      <w:bodyDiv w:val="1"/>
      <w:marLeft w:val="0"/>
      <w:marRight w:val="0"/>
      <w:marTop w:val="0"/>
      <w:marBottom w:val="0"/>
      <w:divBdr>
        <w:top w:val="none" w:sz="0" w:space="0" w:color="auto"/>
        <w:left w:val="none" w:sz="0" w:space="0" w:color="auto"/>
        <w:bottom w:val="none" w:sz="0" w:space="0" w:color="auto"/>
        <w:right w:val="none" w:sz="0" w:space="0" w:color="auto"/>
      </w:divBdr>
    </w:div>
    <w:div w:id="1119254312">
      <w:bodyDiv w:val="1"/>
      <w:marLeft w:val="0"/>
      <w:marRight w:val="0"/>
      <w:marTop w:val="0"/>
      <w:marBottom w:val="0"/>
      <w:divBdr>
        <w:top w:val="none" w:sz="0" w:space="0" w:color="auto"/>
        <w:left w:val="none" w:sz="0" w:space="0" w:color="auto"/>
        <w:bottom w:val="none" w:sz="0" w:space="0" w:color="auto"/>
        <w:right w:val="none" w:sz="0" w:space="0" w:color="auto"/>
      </w:divBdr>
    </w:div>
    <w:div w:id="1144926046">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828596374">
          <w:marLeft w:val="150"/>
          <w:marRight w:val="150"/>
          <w:marTop w:val="100"/>
          <w:marBottom w:val="100"/>
          <w:divBdr>
            <w:top w:val="none" w:sz="0" w:space="0" w:color="auto"/>
            <w:left w:val="none" w:sz="0" w:space="0" w:color="auto"/>
            <w:bottom w:val="none" w:sz="0" w:space="0" w:color="auto"/>
            <w:right w:val="none" w:sz="0" w:space="0" w:color="auto"/>
          </w:divBdr>
          <w:divsChild>
            <w:div w:id="643660254">
              <w:marLeft w:val="0"/>
              <w:marRight w:val="0"/>
              <w:marTop w:val="0"/>
              <w:marBottom w:val="0"/>
              <w:divBdr>
                <w:top w:val="none" w:sz="0" w:space="0" w:color="auto"/>
                <w:left w:val="none" w:sz="0" w:space="0" w:color="auto"/>
                <w:bottom w:val="none" w:sz="0" w:space="0" w:color="auto"/>
                <w:right w:val="none" w:sz="0" w:space="0" w:color="auto"/>
              </w:divBdr>
              <w:divsChild>
                <w:div w:id="1285847516">
                  <w:marLeft w:val="-6000"/>
                  <w:marRight w:val="0"/>
                  <w:marTop w:val="0"/>
                  <w:marBottom w:val="0"/>
                  <w:divBdr>
                    <w:top w:val="none" w:sz="0" w:space="0" w:color="auto"/>
                    <w:left w:val="none" w:sz="0" w:space="0" w:color="auto"/>
                    <w:bottom w:val="none" w:sz="0" w:space="0" w:color="auto"/>
                    <w:right w:val="none" w:sz="0" w:space="0" w:color="auto"/>
                  </w:divBdr>
                  <w:divsChild>
                    <w:div w:id="2023362323">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17002566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102073446">
          <w:marLeft w:val="150"/>
          <w:marRight w:val="150"/>
          <w:marTop w:val="100"/>
          <w:marBottom w:val="100"/>
          <w:divBdr>
            <w:top w:val="none" w:sz="0" w:space="0" w:color="auto"/>
            <w:left w:val="none" w:sz="0" w:space="0" w:color="auto"/>
            <w:bottom w:val="none" w:sz="0" w:space="0" w:color="auto"/>
            <w:right w:val="none" w:sz="0" w:space="0" w:color="auto"/>
          </w:divBdr>
          <w:divsChild>
            <w:div w:id="1771731761">
              <w:marLeft w:val="0"/>
              <w:marRight w:val="0"/>
              <w:marTop w:val="0"/>
              <w:marBottom w:val="0"/>
              <w:divBdr>
                <w:top w:val="none" w:sz="0" w:space="0" w:color="auto"/>
                <w:left w:val="none" w:sz="0" w:space="0" w:color="auto"/>
                <w:bottom w:val="none" w:sz="0" w:space="0" w:color="auto"/>
                <w:right w:val="none" w:sz="0" w:space="0" w:color="auto"/>
              </w:divBdr>
              <w:divsChild>
                <w:div w:id="88083656">
                  <w:marLeft w:val="-6000"/>
                  <w:marRight w:val="0"/>
                  <w:marTop w:val="0"/>
                  <w:marBottom w:val="0"/>
                  <w:divBdr>
                    <w:top w:val="none" w:sz="0" w:space="0" w:color="auto"/>
                    <w:left w:val="none" w:sz="0" w:space="0" w:color="auto"/>
                    <w:bottom w:val="none" w:sz="0" w:space="0" w:color="auto"/>
                    <w:right w:val="none" w:sz="0" w:space="0" w:color="auto"/>
                  </w:divBdr>
                  <w:divsChild>
                    <w:div w:id="88746687">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211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47557408">
          <w:marLeft w:val="150"/>
          <w:marRight w:val="150"/>
          <w:marTop w:val="100"/>
          <w:marBottom w:val="100"/>
          <w:divBdr>
            <w:top w:val="none" w:sz="0" w:space="0" w:color="auto"/>
            <w:left w:val="none" w:sz="0" w:space="0" w:color="auto"/>
            <w:bottom w:val="none" w:sz="0" w:space="0" w:color="auto"/>
            <w:right w:val="none" w:sz="0" w:space="0" w:color="auto"/>
          </w:divBdr>
          <w:divsChild>
            <w:div w:id="1240090472">
              <w:marLeft w:val="0"/>
              <w:marRight w:val="0"/>
              <w:marTop w:val="0"/>
              <w:marBottom w:val="0"/>
              <w:divBdr>
                <w:top w:val="none" w:sz="0" w:space="0" w:color="auto"/>
                <w:left w:val="none" w:sz="0" w:space="0" w:color="auto"/>
                <w:bottom w:val="none" w:sz="0" w:space="0" w:color="auto"/>
                <w:right w:val="none" w:sz="0" w:space="0" w:color="auto"/>
              </w:divBdr>
              <w:divsChild>
                <w:div w:id="228469421">
                  <w:marLeft w:val="-6000"/>
                  <w:marRight w:val="0"/>
                  <w:marTop w:val="0"/>
                  <w:marBottom w:val="0"/>
                  <w:divBdr>
                    <w:top w:val="none" w:sz="0" w:space="0" w:color="auto"/>
                    <w:left w:val="none" w:sz="0" w:space="0" w:color="auto"/>
                    <w:bottom w:val="none" w:sz="0" w:space="0" w:color="auto"/>
                    <w:right w:val="none" w:sz="0" w:space="0" w:color="auto"/>
                  </w:divBdr>
                  <w:divsChild>
                    <w:div w:id="1222908046">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346396913">
      <w:bodyDiv w:val="1"/>
      <w:marLeft w:val="0"/>
      <w:marRight w:val="0"/>
      <w:marTop w:val="0"/>
      <w:marBottom w:val="0"/>
      <w:divBdr>
        <w:top w:val="none" w:sz="0" w:space="0" w:color="auto"/>
        <w:left w:val="none" w:sz="0" w:space="0" w:color="auto"/>
        <w:bottom w:val="none" w:sz="0" w:space="0" w:color="auto"/>
        <w:right w:val="none" w:sz="0" w:space="0" w:color="auto"/>
      </w:divBdr>
    </w:div>
    <w:div w:id="137692801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754470796">
          <w:marLeft w:val="150"/>
          <w:marRight w:val="150"/>
          <w:marTop w:val="100"/>
          <w:marBottom w:val="100"/>
          <w:divBdr>
            <w:top w:val="none" w:sz="0" w:space="0" w:color="auto"/>
            <w:left w:val="none" w:sz="0" w:space="0" w:color="auto"/>
            <w:bottom w:val="none" w:sz="0" w:space="0" w:color="auto"/>
            <w:right w:val="none" w:sz="0" w:space="0" w:color="auto"/>
          </w:divBdr>
          <w:divsChild>
            <w:div w:id="2044401216">
              <w:marLeft w:val="0"/>
              <w:marRight w:val="0"/>
              <w:marTop w:val="0"/>
              <w:marBottom w:val="0"/>
              <w:divBdr>
                <w:top w:val="none" w:sz="0" w:space="0" w:color="auto"/>
                <w:left w:val="none" w:sz="0" w:space="0" w:color="auto"/>
                <w:bottom w:val="none" w:sz="0" w:space="0" w:color="auto"/>
                <w:right w:val="none" w:sz="0" w:space="0" w:color="auto"/>
              </w:divBdr>
              <w:divsChild>
                <w:div w:id="1657343520">
                  <w:marLeft w:val="-6000"/>
                  <w:marRight w:val="0"/>
                  <w:marTop w:val="0"/>
                  <w:marBottom w:val="0"/>
                  <w:divBdr>
                    <w:top w:val="none" w:sz="0" w:space="0" w:color="auto"/>
                    <w:left w:val="none" w:sz="0" w:space="0" w:color="auto"/>
                    <w:bottom w:val="none" w:sz="0" w:space="0" w:color="auto"/>
                    <w:right w:val="none" w:sz="0" w:space="0" w:color="auto"/>
                  </w:divBdr>
                  <w:divsChild>
                    <w:div w:id="1990088616">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435788482">
      <w:bodyDiv w:val="1"/>
      <w:marLeft w:val="0"/>
      <w:marRight w:val="0"/>
      <w:marTop w:val="0"/>
      <w:marBottom w:val="0"/>
      <w:divBdr>
        <w:top w:val="none" w:sz="0" w:space="0" w:color="auto"/>
        <w:left w:val="none" w:sz="0" w:space="0" w:color="auto"/>
        <w:bottom w:val="none" w:sz="0" w:space="0" w:color="auto"/>
        <w:right w:val="none" w:sz="0" w:space="0" w:color="auto"/>
      </w:divBdr>
    </w:div>
    <w:div w:id="1475367284">
      <w:bodyDiv w:val="1"/>
      <w:marLeft w:val="0"/>
      <w:marRight w:val="0"/>
      <w:marTop w:val="0"/>
      <w:marBottom w:val="0"/>
      <w:divBdr>
        <w:top w:val="none" w:sz="0" w:space="0" w:color="auto"/>
        <w:left w:val="none" w:sz="0" w:space="0" w:color="auto"/>
        <w:bottom w:val="none" w:sz="0" w:space="0" w:color="auto"/>
        <w:right w:val="none" w:sz="0" w:space="0" w:color="auto"/>
      </w:divBdr>
    </w:div>
    <w:div w:id="1481800563">
      <w:bodyDiv w:val="1"/>
      <w:marLeft w:val="0"/>
      <w:marRight w:val="0"/>
      <w:marTop w:val="0"/>
      <w:marBottom w:val="0"/>
      <w:divBdr>
        <w:top w:val="none" w:sz="0" w:space="0" w:color="auto"/>
        <w:left w:val="none" w:sz="0" w:space="0" w:color="auto"/>
        <w:bottom w:val="none" w:sz="0" w:space="0" w:color="auto"/>
        <w:right w:val="none" w:sz="0" w:space="0" w:color="auto"/>
      </w:divBdr>
    </w:div>
    <w:div w:id="1493641422">
      <w:bodyDiv w:val="1"/>
      <w:marLeft w:val="0"/>
      <w:marRight w:val="0"/>
      <w:marTop w:val="0"/>
      <w:marBottom w:val="0"/>
      <w:divBdr>
        <w:top w:val="none" w:sz="0" w:space="0" w:color="auto"/>
        <w:left w:val="none" w:sz="0" w:space="0" w:color="auto"/>
        <w:bottom w:val="none" w:sz="0" w:space="0" w:color="auto"/>
        <w:right w:val="none" w:sz="0" w:space="0" w:color="auto"/>
      </w:divBdr>
    </w:div>
    <w:div w:id="1525438192">
      <w:bodyDiv w:val="1"/>
      <w:marLeft w:val="0"/>
      <w:marRight w:val="0"/>
      <w:marTop w:val="0"/>
      <w:marBottom w:val="0"/>
      <w:divBdr>
        <w:top w:val="none" w:sz="0" w:space="0" w:color="auto"/>
        <w:left w:val="none" w:sz="0" w:space="0" w:color="auto"/>
        <w:bottom w:val="none" w:sz="0" w:space="0" w:color="auto"/>
        <w:right w:val="none" w:sz="0" w:space="0" w:color="auto"/>
      </w:divBdr>
    </w:div>
    <w:div w:id="1532574908">
      <w:bodyDiv w:val="1"/>
      <w:marLeft w:val="0"/>
      <w:marRight w:val="0"/>
      <w:marTop w:val="0"/>
      <w:marBottom w:val="0"/>
      <w:divBdr>
        <w:top w:val="none" w:sz="0" w:space="0" w:color="auto"/>
        <w:left w:val="none" w:sz="0" w:space="0" w:color="auto"/>
        <w:bottom w:val="none" w:sz="0" w:space="0" w:color="auto"/>
        <w:right w:val="none" w:sz="0" w:space="0" w:color="auto"/>
      </w:divBdr>
    </w:div>
    <w:div w:id="1609697607">
      <w:bodyDiv w:val="1"/>
      <w:marLeft w:val="0"/>
      <w:marRight w:val="0"/>
      <w:marTop w:val="0"/>
      <w:marBottom w:val="0"/>
      <w:divBdr>
        <w:top w:val="none" w:sz="0" w:space="0" w:color="auto"/>
        <w:left w:val="none" w:sz="0" w:space="0" w:color="auto"/>
        <w:bottom w:val="none" w:sz="0" w:space="0" w:color="auto"/>
        <w:right w:val="none" w:sz="0" w:space="0" w:color="auto"/>
      </w:divBdr>
      <w:divsChild>
        <w:div w:id="2000033376">
          <w:marLeft w:val="446"/>
          <w:marRight w:val="0"/>
          <w:marTop w:val="67"/>
          <w:marBottom w:val="0"/>
          <w:divBdr>
            <w:top w:val="none" w:sz="0" w:space="0" w:color="auto"/>
            <w:left w:val="none" w:sz="0" w:space="0" w:color="auto"/>
            <w:bottom w:val="none" w:sz="0" w:space="0" w:color="auto"/>
            <w:right w:val="none" w:sz="0" w:space="0" w:color="auto"/>
          </w:divBdr>
        </w:div>
      </w:divsChild>
    </w:div>
    <w:div w:id="164445840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126583962">
          <w:marLeft w:val="150"/>
          <w:marRight w:val="150"/>
          <w:marTop w:val="100"/>
          <w:marBottom w:val="100"/>
          <w:divBdr>
            <w:top w:val="none" w:sz="0" w:space="0" w:color="auto"/>
            <w:left w:val="none" w:sz="0" w:space="0" w:color="auto"/>
            <w:bottom w:val="none" w:sz="0" w:space="0" w:color="auto"/>
            <w:right w:val="none" w:sz="0" w:space="0" w:color="auto"/>
          </w:divBdr>
          <w:divsChild>
            <w:div w:id="1863088166">
              <w:marLeft w:val="0"/>
              <w:marRight w:val="0"/>
              <w:marTop w:val="0"/>
              <w:marBottom w:val="0"/>
              <w:divBdr>
                <w:top w:val="none" w:sz="0" w:space="0" w:color="auto"/>
                <w:left w:val="none" w:sz="0" w:space="0" w:color="auto"/>
                <w:bottom w:val="none" w:sz="0" w:space="0" w:color="auto"/>
                <w:right w:val="none" w:sz="0" w:space="0" w:color="auto"/>
              </w:divBdr>
              <w:divsChild>
                <w:div w:id="1443497624">
                  <w:marLeft w:val="-6000"/>
                  <w:marRight w:val="0"/>
                  <w:marTop w:val="0"/>
                  <w:marBottom w:val="0"/>
                  <w:divBdr>
                    <w:top w:val="none" w:sz="0" w:space="0" w:color="auto"/>
                    <w:left w:val="none" w:sz="0" w:space="0" w:color="auto"/>
                    <w:bottom w:val="none" w:sz="0" w:space="0" w:color="auto"/>
                    <w:right w:val="none" w:sz="0" w:space="0" w:color="auto"/>
                  </w:divBdr>
                  <w:divsChild>
                    <w:div w:id="2131631075">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19591">
      <w:bodyDiv w:val="1"/>
      <w:marLeft w:val="0"/>
      <w:marRight w:val="0"/>
      <w:marTop w:val="0"/>
      <w:marBottom w:val="0"/>
      <w:divBdr>
        <w:top w:val="none" w:sz="0" w:space="0" w:color="auto"/>
        <w:left w:val="none" w:sz="0" w:space="0" w:color="auto"/>
        <w:bottom w:val="none" w:sz="0" w:space="0" w:color="auto"/>
        <w:right w:val="none" w:sz="0" w:space="0" w:color="auto"/>
      </w:divBdr>
      <w:divsChild>
        <w:div w:id="445000379">
          <w:marLeft w:val="0"/>
          <w:marRight w:val="0"/>
          <w:marTop w:val="0"/>
          <w:marBottom w:val="0"/>
          <w:divBdr>
            <w:top w:val="none" w:sz="0" w:space="0" w:color="auto"/>
            <w:left w:val="none" w:sz="0" w:space="0" w:color="auto"/>
            <w:bottom w:val="none" w:sz="0" w:space="0" w:color="auto"/>
            <w:right w:val="none" w:sz="0" w:space="0" w:color="auto"/>
          </w:divBdr>
          <w:divsChild>
            <w:div w:id="1605385411">
              <w:marLeft w:val="0"/>
              <w:marRight w:val="0"/>
              <w:marTop w:val="0"/>
              <w:marBottom w:val="0"/>
              <w:divBdr>
                <w:top w:val="none" w:sz="0" w:space="0" w:color="auto"/>
                <w:left w:val="none" w:sz="0" w:space="0" w:color="auto"/>
                <w:bottom w:val="none" w:sz="0" w:space="0" w:color="auto"/>
                <w:right w:val="none" w:sz="0" w:space="0" w:color="auto"/>
              </w:divBdr>
              <w:divsChild>
                <w:div w:id="1906528037">
                  <w:marLeft w:val="0"/>
                  <w:marRight w:val="0"/>
                  <w:marTop w:val="0"/>
                  <w:marBottom w:val="0"/>
                  <w:divBdr>
                    <w:top w:val="none" w:sz="0" w:space="0" w:color="auto"/>
                    <w:left w:val="none" w:sz="0" w:space="0" w:color="auto"/>
                    <w:bottom w:val="none" w:sz="0" w:space="0" w:color="auto"/>
                    <w:right w:val="none" w:sz="0" w:space="0" w:color="auto"/>
                  </w:divBdr>
                  <w:divsChild>
                    <w:div w:id="1486972539">
                      <w:marLeft w:val="0"/>
                      <w:marRight w:val="0"/>
                      <w:marTop w:val="0"/>
                      <w:marBottom w:val="0"/>
                      <w:divBdr>
                        <w:top w:val="none" w:sz="0" w:space="0" w:color="auto"/>
                        <w:left w:val="none" w:sz="0" w:space="0" w:color="auto"/>
                        <w:bottom w:val="none" w:sz="0" w:space="0" w:color="auto"/>
                        <w:right w:val="none" w:sz="0" w:space="0" w:color="auto"/>
                      </w:divBdr>
                    </w:div>
                    <w:div w:id="2865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39506">
      <w:bodyDiv w:val="1"/>
      <w:marLeft w:val="0"/>
      <w:marRight w:val="0"/>
      <w:marTop w:val="0"/>
      <w:marBottom w:val="0"/>
      <w:divBdr>
        <w:top w:val="none" w:sz="0" w:space="0" w:color="auto"/>
        <w:left w:val="none" w:sz="0" w:space="0" w:color="auto"/>
        <w:bottom w:val="none" w:sz="0" w:space="0" w:color="auto"/>
        <w:right w:val="none" w:sz="0" w:space="0" w:color="auto"/>
      </w:divBdr>
      <w:divsChild>
        <w:div w:id="807868016">
          <w:marLeft w:val="0"/>
          <w:marRight w:val="0"/>
          <w:marTop w:val="0"/>
          <w:marBottom w:val="0"/>
          <w:divBdr>
            <w:top w:val="none" w:sz="0" w:space="0" w:color="auto"/>
            <w:left w:val="none" w:sz="0" w:space="0" w:color="auto"/>
            <w:bottom w:val="none" w:sz="0" w:space="0" w:color="auto"/>
            <w:right w:val="none" w:sz="0" w:space="0" w:color="auto"/>
          </w:divBdr>
          <w:divsChild>
            <w:div w:id="1577399454">
              <w:marLeft w:val="0"/>
              <w:marRight w:val="0"/>
              <w:marTop w:val="0"/>
              <w:marBottom w:val="0"/>
              <w:divBdr>
                <w:top w:val="none" w:sz="0" w:space="0" w:color="auto"/>
                <w:left w:val="none" w:sz="0" w:space="0" w:color="auto"/>
                <w:bottom w:val="none" w:sz="0" w:space="0" w:color="auto"/>
                <w:right w:val="none" w:sz="0" w:space="0" w:color="auto"/>
              </w:divBdr>
              <w:divsChild>
                <w:div w:id="82143719">
                  <w:marLeft w:val="0"/>
                  <w:marRight w:val="0"/>
                  <w:marTop w:val="900"/>
                  <w:marBottom w:val="0"/>
                  <w:divBdr>
                    <w:top w:val="none" w:sz="0" w:space="0" w:color="auto"/>
                    <w:left w:val="none" w:sz="0" w:space="0" w:color="auto"/>
                    <w:bottom w:val="none" w:sz="0" w:space="0" w:color="auto"/>
                    <w:right w:val="none" w:sz="0" w:space="0" w:color="auto"/>
                  </w:divBdr>
                  <w:divsChild>
                    <w:div w:id="149250822">
                      <w:marLeft w:val="0"/>
                      <w:marRight w:val="0"/>
                      <w:marTop w:val="300"/>
                      <w:marBottom w:val="0"/>
                      <w:divBdr>
                        <w:top w:val="single" w:sz="6" w:space="0" w:color="ECECEC"/>
                        <w:left w:val="single" w:sz="6" w:space="4" w:color="ECECEC"/>
                        <w:bottom w:val="single" w:sz="6" w:space="23" w:color="ECECEC"/>
                        <w:right w:val="single" w:sz="6" w:space="8" w:color="ECECEC"/>
                      </w:divBdr>
                      <w:divsChild>
                        <w:div w:id="1327829490">
                          <w:marLeft w:val="0"/>
                          <w:marRight w:val="0"/>
                          <w:marTop w:val="0"/>
                          <w:marBottom w:val="0"/>
                          <w:divBdr>
                            <w:top w:val="none" w:sz="0" w:space="0" w:color="auto"/>
                            <w:left w:val="none" w:sz="0" w:space="0" w:color="auto"/>
                            <w:bottom w:val="none" w:sz="0" w:space="0" w:color="auto"/>
                            <w:right w:val="none" w:sz="0" w:space="0" w:color="auto"/>
                          </w:divBdr>
                          <w:divsChild>
                            <w:div w:id="18355810">
                              <w:marLeft w:val="0"/>
                              <w:marRight w:val="300"/>
                              <w:marTop w:val="0"/>
                              <w:marBottom w:val="0"/>
                              <w:divBdr>
                                <w:top w:val="none" w:sz="0" w:space="0" w:color="auto"/>
                                <w:left w:val="none" w:sz="0" w:space="0" w:color="auto"/>
                                <w:bottom w:val="none" w:sz="0" w:space="0" w:color="auto"/>
                                <w:right w:val="single" w:sz="6" w:space="15" w:color="ECECEC"/>
                              </w:divBdr>
                              <w:divsChild>
                                <w:div w:id="107389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92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75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82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52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69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64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9888334">
      <w:bodyDiv w:val="1"/>
      <w:marLeft w:val="0"/>
      <w:marRight w:val="0"/>
      <w:marTop w:val="0"/>
      <w:marBottom w:val="0"/>
      <w:divBdr>
        <w:top w:val="none" w:sz="0" w:space="0" w:color="auto"/>
        <w:left w:val="none" w:sz="0" w:space="0" w:color="auto"/>
        <w:bottom w:val="none" w:sz="0" w:space="0" w:color="auto"/>
        <w:right w:val="none" w:sz="0" w:space="0" w:color="auto"/>
      </w:divBdr>
    </w:div>
    <w:div w:id="1807311239">
      <w:bodyDiv w:val="1"/>
      <w:marLeft w:val="0"/>
      <w:marRight w:val="0"/>
      <w:marTop w:val="0"/>
      <w:marBottom w:val="0"/>
      <w:divBdr>
        <w:top w:val="none" w:sz="0" w:space="0" w:color="auto"/>
        <w:left w:val="none" w:sz="0" w:space="0" w:color="auto"/>
        <w:bottom w:val="none" w:sz="0" w:space="0" w:color="auto"/>
        <w:right w:val="none" w:sz="0" w:space="0" w:color="auto"/>
      </w:divBdr>
    </w:div>
    <w:div w:id="180993192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483888382">
          <w:marLeft w:val="150"/>
          <w:marRight w:val="150"/>
          <w:marTop w:val="100"/>
          <w:marBottom w:val="100"/>
          <w:divBdr>
            <w:top w:val="none" w:sz="0" w:space="0" w:color="auto"/>
            <w:left w:val="none" w:sz="0" w:space="0" w:color="auto"/>
            <w:bottom w:val="none" w:sz="0" w:space="0" w:color="auto"/>
            <w:right w:val="none" w:sz="0" w:space="0" w:color="auto"/>
          </w:divBdr>
          <w:divsChild>
            <w:div w:id="423573246">
              <w:marLeft w:val="0"/>
              <w:marRight w:val="0"/>
              <w:marTop w:val="0"/>
              <w:marBottom w:val="0"/>
              <w:divBdr>
                <w:top w:val="none" w:sz="0" w:space="0" w:color="auto"/>
                <w:left w:val="none" w:sz="0" w:space="0" w:color="auto"/>
                <w:bottom w:val="none" w:sz="0" w:space="0" w:color="auto"/>
                <w:right w:val="none" w:sz="0" w:space="0" w:color="auto"/>
              </w:divBdr>
              <w:divsChild>
                <w:div w:id="714430584">
                  <w:marLeft w:val="-6000"/>
                  <w:marRight w:val="0"/>
                  <w:marTop w:val="0"/>
                  <w:marBottom w:val="0"/>
                  <w:divBdr>
                    <w:top w:val="none" w:sz="0" w:space="0" w:color="auto"/>
                    <w:left w:val="none" w:sz="0" w:space="0" w:color="auto"/>
                    <w:bottom w:val="none" w:sz="0" w:space="0" w:color="auto"/>
                    <w:right w:val="none" w:sz="0" w:space="0" w:color="auto"/>
                  </w:divBdr>
                  <w:divsChild>
                    <w:div w:id="1470976290">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811629407">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357386766">
          <w:marLeft w:val="150"/>
          <w:marRight w:val="150"/>
          <w:marTop w:val="100"/>
          <w:marBottom w:val="100"/>
          <w:divBdr>
            <w:top w:val="none" w:sz="0" w:space="0" w:color="auto"/>
            <w:left w:val="none" w:sz="0" w:space="0" w:color="auto"/>
            <w:bottom w:val="none" w:sz="0" w:space="0" w:color="auto"/>
            <w:right w:val="none" w:sz="0" w:space="0" w:color="auto"/>
          </w:divBdr>
          <w:divsChild>
            <w:div w:id="1501120115">
              <w:marLeft w:val="0"/>
              <w:marRight w:val="0"/>
              <w:marTop w:val="0"/>
              <w:marBottom w:val="0"/>
              <w:divBdr>
                <w:top w:val="none" w:sz="0" w:space="0" w:color="auto"/>
                <w:left w:val="none" w:sz="0" w:space="0" w:color="auto"/>
                <w:bottom w:val="none" w:sz="0" w:space="0" w:color="auto"/>
                <w:right w:val="none" w:sz="0" w:space="0" w:color="auto"/>
              </w:divBdr>
              <w:divsChild>
                <w:div w:id="833762800">
                  <w:marLeft w:val="-6000"/>
                  <w:marRight w:val="0"/>
                  <w:marTop w:val="0"/>
                  <w:marBottom w:val="0"/>
                  <w:divBdr>
                    <w:top w:val="none" w:sz="0" w:space="0" w:color="auto"/>
                    <w:left w:val="none" w:sz="0" w:space="0" w:color="auto"/>
                    <w:bottom w:val="none" w:sz="0" w:space="0" w:color="auto"/>
                    <w:right w:val="none" w:sz="0" w:space="0" w:color="auto"/>
                  </w:divBdr>
                  <w:divsChild>
                    <w:div w:id="83893290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9798">
      <w:bodyDiv w:val="1"/>
      <w:marLeft w:val="0"/>
      <w:marRight w:val="0"/>
      <w:marTop w:val="0"/>
      <w:marBottom w:val="0"/>
      <w:divBdr>
        <w:top w:val="none" w:sz="0" w:space="0" w:color="auto"/>
        <w:left w:val="none" w:sz="0" w:space="0" w:color="auto"/>
        <w:bottom w:val="none" w:sz="0" w:space="0" w:color="auto"/>
        <w:right w:val="none" w:sz="0" w:space="0" w:color="auto"/>
      </w:divBdr>
    </w:div>
    <w:div w:id="1820490929">
      <w:bodyDiv w:val="1"/>
      <w:marLeft w:val="0"/>
      <w:marRight w:val="0"/>
      <w:marTop w:val="0"/>
      <w:marBottom w:val="0"/>
      <w:divBdr>
        <w:top w:val="none" w:sz="0" w:space="0" w:color="auto"/>
        <w:left w:val="none" w:sz="0" w:space="0" w:color="auto"/>
        <w:bottom w:val="none" w:sz="0" w:space="0" w:color="auto"/>
        <w:right w:val="none" w:sz="0" w:space="0" w:color="auto"/>
      </w:divBdr>
      <w:divsChild>
        <w:div w:id="232352681">
          <w:marLeft w:val="0"/>
          <w:marRight w:val="0"/>
          <w:marTop w:val="0"/>
          <w:marBottom w:val="0"/>
          <w:divBdr>
            <w:top w:val="none" w:sz="0" w:space="0" w:color="auto"/>
            <w:left w:val="none" w:sz="0" w:space="0" w:color="auto"/>
            <w:bottom w:val="none" w:sz="0" w:space="0" w:color="auto"/>
            <w:right w:val="none" w:sz="0" w:space="0" w:color="auto"/>
          </w:divBdr>
          <w:divsChild>
            <w:div w:id="535973824">
              <w:marLeft w:val="0"/>
              <w:marRight w:val="0"/>
              <w:marTop w:val="0"/>
              <w:marBottom w:val="0"/>
              <w:divBdr>
                <w:top w:val="none" w:sz="0" w:space="0" w:color="auto"/>
                <w:left w:val="none" w:sz="0" w:space="0" w:color="auto"/>
                <w:bottom w:val="none" w:sz="0" w:space="0" w:color="auto"/>
                <w:right w:val="none" w:sz="0" w:space="0" w:color="auto"/>
              </w:divBdr>
              <w:divsChild>
                <w:div w:id="1689915320">
                  <w:marLeft w:val="0"/>
                  <w:marRight w:val="0"/>
                  <w:marTop w:val="900"/>
                  <w:marBottom w:val="0"/>
                  <w:divBdr>
                    <w:top w:val="none" w:sz="0" w:space="0" w:color="auto"/>
                    <w:left w:val="none" w:sz="0" w:space="0" w:color="auto"/>
                    <w:bottom w:val="none" w:sz="0" w:space="0" w:color="auto"/>
                    <w:right w:val="none" w:sz="0" w:space="0" w:color="auto"/>
                  </w:divBdr>
                  <w:divsChild>
                    <w:div w:id="1481000140">
                      <w:marLeft w:val="0"/>
                      <w:marRight w:val="0"/>
                      <w:marTop w:val="300"/>
                      <w:marBottom w:val="0"/>
                      <w:divBdr>
                        <w:top w:val="single" w:sz="6" w:space="0" w:color="ECECEC"/>
                        <w:left w:val="single" w:sz="6" w:space="4" w:color="ECECEC"/>
                        <w:bottom w:val="single" w:sz="6" w:space="23" w:color="ECECEC"/>
                        <w:right w:val="single" w:sz="6" w:space="8" w:color="ECECEC"/>
                      </w:divBdr>
                      <w:divsChild>
                        <w:div w:id="159078902">
                          <w:marLeft w:val="0"/>
                          <w:marRight w:val="0"/>
                          <w:marTop w:val="0"/>
                          <w:marBottom w:val="0"/>
                          <w:divBdr>
                            <w:top w:val="none" w:sz="0" w:space="0" w:color="auto"/>
                            <w:left w:val="none" w:sz="0" w:space="0" w:color="auto"/>
                            <w:bottom w:val="none" w:sz="0" w:space="0" w:color="auto"/>
                            <w:right w:val="none" w:sz="0" w:space="0" w:color="auto"/>
                          </w:divBdr>
                          <w:divsChild>
                            <w:div w:id="703672113">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838616368">
      <w:bodyDiv w:val="1"/>
      <w:marLeft w:val="0"/>
      <w:marRight w:val="0"/>
      <w:marTop w:val="0"/>
      <w:marBottom w:val="0"/>
      <w:divBdr>
        <w:top w:val="none" w:sz="0" w:space="0" w:color="auto"/>
        <w:left w:val="none" w:sz="0" w:space="0" w:color="auto"/>
        <w:bottom w:val="none" w:sz="0" w:space="0" w:color="auto"/>
        <w:right w:val="none" w:sz="0" w:space="0" w:color="auto"/>
      </w:divBdr>
    </w:div>
    <w:div w:id="1839298138">
      <w:bodyDiv w:val="1"/>
      <w:marLeft w:val="0"/>
      <w:marRight w:val="0"/>
      <w:marTop w:val="0"/>
      <w:marBottom w:val="0"/>
      <w:divBdr>
        <w:top w:val="none" w:sz="0" w:space="0" w:color="auto"/>
        <w:left w:val="none" w:sz="0" w:space="0" w:color="auto"/>
        <w:bottom w:val="none" w:sz="0" w:space="0" w:color="auto"/>
        <w:right w:val="none" w:sz="0" w:space="0" w:color="auto"/>
      </w:divBdr>
      <w:divsChild>
        <w:div w:id="1291281585">
          <w:marLeft w:val="0"/>
          <w:marRight w:val="0"/>
          <w:marTop w:val="0"/>
          <w:marBottom w:val="0"/>
          <w:divBdr>
            <w:top w:val="none" w:sz="0" w:space="0" w:color="auto"/>
            <w:left w:val="none" w:sz="0" w:space="0" w:color="auto"/>
            <w:bottom w:val="none" w:sz="0" w:space="0" w:color="auto"/>
            <w:right w:val="none" w:sz="0" w:space="0" w:color="auto"/>
          </w:divBdr>
          <w:divsChild>
            <w:div w:id="2041667886">
              <w:marLeft w:val="0"/>
              <w:marRight w:val="0"/>
              <w:marTop w:val="0"/>
              <w:marBottom w:val="0"/>
              <w:divBdr>
                <w:top w:val="none" w:sz="0" w:space="0" w:color="auto"/>
                <w:left w:val="none" w:sz="0" w:space="0" w:color="auto"/>
                <w:bottom w:val="none" w:sz="0" w:space="0" w:color="auto"/>
                <w:right w:val="none" w:sz="0" w:space="0" w:color="auto"/>
              </w:divBdr>
              <w:divsChild>
                <w:div w:id="888885764">
                  <w:marLeft w:val="0"/>
                  <w:marRight w:val="0"/>
                  <w:marTop w:val="0"/>
                  <w:marBottom w:val="0"/>
                  <w:divBdr>
                    <w:top w:val="none" w:sz="0" w:space="0" w:color="auto"/>
                    <w:left w:val="none" w:sz="0" w:space="0" w:color="auto"/>
                    <w:bottom w:val="none" w:sz="0" w:space="0" w:color="auto"/>
                    <w:right w:val="none" w:sz="0" w:space="0" w:color="auto"/>
                  </w:divBdr>
                  <w:divsChild>
                    <w:div w:id="1978026341">
                      <w:marLeft w:val="0"/>
                      <w:marRight w:val="0"/>
                      <w:marTop w:val="0"/>
                      <w:marBottom w:val="0"/>
                      <w:divBdr>
                        <w:top w:val="none" w:sz="0" w:space="0" w:color="auto"/>
                        <w:left w:val="none" w:sz="0" w:space="0" w:color="auto"/>
                        <w:bottom w:val="none" w:sz="0" w:space="0" w:color="auto"/>
                        <w:right w:val="none" w:sz="0" w:space="0" w:color="auto"/>
                      </w:divBdr>
                      <w:divsChild>
                        <w:div w:id="2003198512">
                          <w:marLeft w:val="0"/>
                          <w:marRight w:val="0"/>
                          <w:marTop w:val="0"/>
                          <w:marBottom w:val="0"/>
                          <w:divBdr>
                            <w:top w:val="none" w:sz="0" w:space="0" w:color="auto"/>
                            <w:left w:val="none" w:sz="0" w:space="0" w:color="auto"/>
                            <w:bottom w:val="none" w:sz="0" w:space="0" w:color="auto"/>
                            <w:right w:val="none" w:sz="0" w:space="0" w:color="auto"/>
                          </w:divBdr>
                          <w:divsChild>
                            <w:div w:id="235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54949">
      <w:bodyDiv w:val="1"/>
      <w:marLeft w:val="0"/>
      <w:marRight w:val="0"/>
      <w:marTop w:val="0"/>
      <w:marBottom w:val="0"/>
      <w:divBdr>
        <w:top w:val="none" w:sz="0" w:space="0" w:color="auto"/>
        <w:left w:val="none" w:sz="0" w:space="0" w:color="auto"/>
        <w:bottom w:val="none" w:sz="0" w:space="0" w:color="auto"/>
        <w:right w:val="none" w:sz="0" w:space="0" w:color="auto"/>
      </w:divBdr>
    </w:div>
    <w:div w:id="1936014964">
      <w:bodyDiv w:val="1"/>
      <w:marLeft w:val="0"/>
      <w:marRight w:val="0"/>
      <w:marTop w:val="0"/>
      <w:marBottom w:val="0"/>
      <w:divBdr>
        <w:top w:val="none" w:sz="0" w:space="0" w:color="auto"/>
        <w:left w:val="none" w:sz="0" w:space="0" w:color="auto"/>
        <w:bottom w:val="none" w:sz="0" w:space="0" w:color="auto"/>
        <w:right w:val="none" w:sz="0" w:space="0" w:color="auto"/>
      </w:divBdr>
    </w:div>
    <w:div w:id="1961259196">
      <w:bodyDiv w:val="1"/>
      <w:marLeft w:val="0"/>
      <w:marRight w:val="0"/>
      <w:marTop w:val="0"/>
      <w:marBottom w:val="0"/>
      <w:divBdr>
        <w:top w:val="none" w:sz="0" w:space="0" w:color="auto"/>
        <w:left w:val="none" w:sz="0" w:space="0" w:color="auto"/>
        <w:bottom w:val="none" w:sz="0" w:space="0" w:color="auto"/>
        <w:right w:val="none" w:sz="0" w:space="0" w:color="auto"/>
      </w:divBdr>
    </w:div>
    <w:div w:id="200654660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429931452">
          <w:marLeft w:val="150"/>
          <w:marRight w:val="150"/>
          <w:marTop w:val="100"/>
          <w:marBottom w:val="100"/>
          <w:divBdr>
            <w:top w:val="none" w:sz="0" w:space="0" w:color="auto"/>
            <w:left w:val="none" w:sz="0" w:space="0" w:color="auto"/>
            <w:bottom w:val="none" w:sz="0" w:space="0" w:color="auto"/>
            <w:right w:val="none" w:sz="0" w:space="0" w:color="auto"/>
          </w:divBdr>
          <w:divsChild>
            <w:div w:id="1238829953">
              <w:marLeft w:val="0"/>
              <w:marRight w:val="0"/>
              <w:marTop w:val="0"/>
              <w:marBottom w:val="0"/>
              <w:divBdr>
                <w:top w:val="none" w:sz="0" w:space="0" w:color="auto"/>
                <w:left w:val="none" w:sz="0" w:space="0" w:color="auto"/>
                <w:bottom w:val="none" w:sz="0" w:space="0" w:color="auto"/>
                <w:right w:val="none" w:sz="0" w:space="0" w:color="auto"/>
              </w:divBdr>
              <w:divsChild>
                <w:div w:id="531039181">
                  <w:marLeft w:val="-6000"/>
                  <w:marRight w:val="0"/>
                  <w:marTop w:val="0"/>
                  <w:marBottom w:val="0"/>
                  <w:divBdr>
                    <w:top w:val="none" w:sz="0" w:space="0" w:color="auto"/>
                    <w:left w:val="none" w:sz="0" w:space="0" w:color="auto"/>
                    <w:bottom w:val="none" w:sz="0" w:space="0" w:color="auto"/>
                    <w:right w:val="none" w:sz="0" w:space="0" w:color="auto"/>
                  </w:divBdr>
                  <w:divsChild>
                    <w:div w:id="1563323897">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2073194399">
      <w:bodyDiv w:val="1"/>
      <w:marLeft w:val="0"/>
      <w:marRight w:val="0"/>
      <w:marTop w:val="0"/>
      <w:marBottom w:val="0"/>
      <w:divBdr>
        <w:top w:val="none" w:sz="0" w:space="0" w:color="auto"/>
        <w:left w:val="none" w:sz="0" w:space="0" w:color="auto"/>
        <w:bottom w:val="none" w:sz="0" w:space="0" w:color="auto"/>
        <w:right w:val="none" w:sz="0" w:space="0" w:color="auto"/>
      </w:divBdr>
    </w:div>
    <w:div w:id="20913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rnitin.com/en_us/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odle.intst.net/moodle/course/view.php?id=11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intst.net/moodle/course/index.php?categoryid=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odle.intst.net/moodle/course/index.php?category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I3lv-y-5IIU&amp;list=PL9-hPYjNiapR258bdiTcZTDjmvBYIEl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HEAD_DOC\Handbooks\Parent%20Student%20Handbooks\Parent%20student%20handbook%20june%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D9D5CB-725A-4936-85B3-7310A487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 student handbook june 2009.dotx</Template>
  <TotalTime>67</TotalTime>
  <Pages>14</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Student/Parent Handbook</vt:lpstr>
    </vt:vector>
  </TitlesOfParts>
  <Company>IST</Company>
  <LinksUpToDate>false</LinksUpToDate>
  <CharactersWithSpaces>29922</CharactersWithSpaces>
  <SharedDoc>false</SharedDoc>
  <HLinks>
    <vt:vector size="12" baseType="variant">
      <vt:variant>
        <vt:i4>4259931</vt:i4>
      </vt:variant>
      <vt:variant>
        <vt:i4>3</vt:i4>
      </vt:variant>
      <vt:variant>
        <vt:i4>0</vt:i4>
      </vt:variant>
      <vt:variant>
        <vt:i4>5</vt:i4>
      </vt:variant>
      <vt:variant>
        <vt:lpwstr>http://www.st-georges.ch/</vt:lpwstr>
      </vt:variant>
      <vt:variant>
        <vt:lpwstr/>
      </vt:variant>
      <vt:variant>
        <vt:i4>7077989</vt:i4>
      </vt:variant>
      <vt:variant>
        <vt:i4>0</vt:i4>
      </vt:variant>
      <vt:variant>
        <vt:i4>0</vt:i4>
      </vt:variant>
      <vt:variant>
        <vt:i4>5</vt:i4>
      </vt:variant>
      <vt:variant>
        <vt:lpwstr>http://www.isturin.it/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Student/Parent Handbook</dc:title>
  <dc:creator>IST</dc:creator>
  <cp:lastModifiedBy>Gareth Hunt</cp:lastModifiedBy>
  <cp:revision>9</cp:revision>
  <cp:lastPrinted>2018-01-29T15:55:00Z</cp:lastPrinted>
  <dcterms:created xsi:type="dcterms:W3CDTF">2015-12-08T16:25:00Z</dcterms:created>
  <dcterms:modified xsi:type="dcterms:W3CDTF">2018-01-29T15:56:00Z</dcterms:modified>
</cp:coreProperties>
</file>